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93249D" w14:textId="77777777" w:rsidR="00927BED" w:rsidRDefault="00927BED">
      <w:bookmarkStart w:id="0" w:name="_GoBack"/>
      <w:bookmarkEnd w:id="0"/>
    </w:p>
    <w:p w14:paraId="66DD45C0" w14:textId="77777777" w:rsidR="00927BED" w:rsidRDefault="00927BED"/>
    <w:p w14:paraId="51C9D3A8" w14:textId="77777777" w:rsidR="009635D1" w:rsidRDefault="009635D1"/>
    <w:p w14:paraId="46C9A601" w14:textId="77777777" w:rsidR="009635D1" w:rsidRDefault="009635D1"/>
    <w:p w14:paraId="40F24343" w14:textId="77777777" w:rsidR="009635D1" w:rsidRDefault="009635D1"/>
    <w:p w14:paraId="290B4572" w14:textId="77777777" w:rsidR="009635D1" w:rsidRDefault="009635D1"/>
    <w:p w14:paraId="3073F3AB" w14:textId="77777777" w:rsidR="009635D1" w:rsidRDefault="009635D1"/>
    <w:p w14:paraId="6B57A502" w14:textId="77777777" w:rsidR="009635D1" w:rsidRDefault="009635D1"/>
    <w:p w14:paraId="1C623F48" w14:textId="77777777" w:rsidR="00927BED" w:rsidRDefault="00927BED"/>
    <w:p w14:paraId="002262E2" w14:textId="77777777" w:rsidR="00927BED" w:rsidRDefault="00927BED"/>
    <w:p w14:paraId="423834A5" w14:textId="77777777" w:rsidR="00927BED" w:rsidRPr="00047BA4" w:rsidRDefault="00962399" w:rsidP="00927BED">
      <w:pPr>
        <w:jc w:val="center"/>
        <w:rPr>
          <w:rFonts w:ascii="Arial" w:hAnsi="Arial" w:cs="Arial"/>
          <w:b/>
          <w:color w:val="003399"/>
          <w:sz w:val="36"/>
          <w:szCs w:val="36"/>
        </w:rPr>
      </w:pPr>
      <w:r>
        <w:rPr>
          <w:rFonts w:ascii="Arial" w:hAnsi="Arial" w:cs="Arial"/>
          <w:b/>
          <w:color w:val="003399"/>
          <w:sz w:val="36"/>
          <w:szCs w:val="36"/>
        </w:rPr>
        <w:t>IZMJENE I DOPUNE STUDIJSKOG PROGRAMA</w:t>
      </w:r>
    </w:p>
    <w:p w14:paraId="16B5620D" w14:textId="5490694B" w:rsidR="002F7A39" w:rsidRDefault="000966BF" w:rsidP="00047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</w:t>
      </w:r>
      <w:r w:rsidR="004E5904">
        <w:rPr>
          <w:rFonts w:ascii="Arial" w:hAnsi="Arial" w:cs="Arial"/>
          <w:sz w:val="28"/>
          <w:szCs w:val="28"/>
        </w:rPr>
        <w:t xml:space="preserve">veučilišni </w:t>
      </w:r>
      <w:r w:rsidR="002F7A39">
        <w:rPr>
          <w:rFonts w:ascii="Arial" w:hAnsi="Arial" w:cs="Arial"/>
          <w:sz w:val="28"/>
          <w:szCs w:val="28"/>
        </w:rPr>
        <w:t xml:space="preserve">prijediplomski studij </w:t>
      </w:r>
    </w:p>
    <w:p w14:paraId="01486ECB" w14:textId="167B63EE" w:rsidR="00927BED" w:rsidRPr="002F7A39" w:rsidRDefault="002F7A39" w:rsidP="00047BA4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2F7A39">
        <w:rPr>
          <w:rFonts w:ascii="Arial" w:hAnsi="Arial" w:cs="Arial"/>
          <w:b/>
          <w:bCs/>
          <w:sz w:val="28"/>
          <w:szCs w:val="28"/>
        </w:rPr>
        <w:t>Komunikacija i mediji</w:t>
      </w:r>
    </w:p>
    <w:p w14:paraId="52CF233C" w14:textId="77777777" w:rsidR="00927BED" w:rsidRDefault="00927BED"/>
    <w:p w14:paraId="6F878532" w14:textId="77777777" w:rsidR="00927BED" w:rsidRDefault="00927BED"/>
    <w:p w14:paraId="3D0DB0A5" w14:textId="77777777" w:rsidR="00927BED" w:rsidRDefault="00927BED" w:rsidP="00047BA4">
      <w:pPr>
        <w:jc w:val="center"/>
      </w:pPr>
    </w:p>
    <w:p w14:paraId="513E8FEB" w14:textId="77777777" w:rsidR="00927BED" w:rsidRDefault="00927BED"/>
    <w:p w14:paraId="68240C60" w14:textId="77777777" w:rsidR="00927BED" w:rsidRDefault="00927BED"/>
    <w:p w14:paraId="49FBAF31" w14:textId="77777777" w:rsidR="00927BED" w:rsidRDefault="00927BED"/>
    <w:p w14:paraId="577CCF5A" w14:textId="77777777" w:rsidR="00927BED" w:rsidRDefault="00927BED"/>
    <w:p w14:paraId="6A2BA6C1" w14:textId="77777777" w:rsidR="00927BED" w:rsidRDefault="00927BED"/>
    <w:p w14:paraId="27A92C02" w14:textId="77777777" w:rsidR="00927BED" w:rsidRDefault="00927BED"/>
    <w:p w14:paraId="2009FFCD" w14:textId="77777777" w:rsidR="00927BED" w:rsidRDefault="00927BED"/>
    <w:p w14:paraId="3AA7225B" w14:textId="77777777" w:rsidR="00927BED" w:rsidRDefault="00927BED"/>
    <w:p w14:paraId="38DDD074" w14:textId="77777777" w:rsidR="00047BA4" w:rsidRDefault="00047BA4"/>
    <w:p w14:paraId="3092D25A" w14:textId="0047EBC6" w:rsidR="0043264E" w:rsidRDefault="00927BED" w:rsidP="009635D1">
      <w:pPr>
        <w:jc w:val="center"/>
        <w:rPr>
          <w:rFonts w:ascii="Arial" w:hAnsi="Arial" w:cs="Arial"/>
          <w:color w:val="003399"/>
          <w:sz w:val="24"/>
          <w:szCs w:val="24"/>
        </w:rPr>
      </w:pPr>
      <w:r w:rsidRPr="0043264E">
        <w:rPr>
          <w:rFonts w:ascii="Arial" w:hAnsi="Arial" w:cs="Arial"/>
          <w:color w:val="003399"/>
          <w:sz w:val="24"/>
          <w:szCs w:val="24"/>
        </w:rPr>
        <w:t xml:space="preserve">SPLIT, </w:t>
      </w:r>
      <w:r w:rsidR="002F7A39">
        <w:rPr>
          <w:rFonts w:ascii="Arial" w:hAnsi="Arial" w:cs="Arial"/>
          <w:color w:val="003399"/>
          <w:sz w:val="24"/>
          <w:szCs w:val="24"/>
        </w:rPr>
        <w:t>lipanj</w:t>
      </w:r>
      <w:r w:rsidRPr="0043264E">
        <w:rPr>
          <w:rFonts w:ascii="Arial" w:hAnsi="Arial" w:cs="Arial"/>
          <w:color w:val="003399"/>
          <w:sz w:val="24"/>
          <w:szCs w:val="24"/>
        </w:rPr>
        <w:t xml:space="preserve"> </w:t>
      </w:r>
      <w:r w:rsidR="002F7A39">
        <w:rPr>
          <w:rFonts w:ascii="Arial" w:hAnsi="Arial" w:cs="Arial"/>
          <w:color w:val="003399"/>
          <w:sz w:val="24"/>
          <w:szCs w:val="24"/>
        </w:rPr>
        <w:t>2023.</w:t>
      </w:r>
    </w:p>
    <w:p w14:paraId="0B9C82DE" w14:textId="77777777" w:rsidR="0043264E" w:rsidRPr="00B0360C" w:rsidRDefault="00B0360C" w:rsidP="005F58A7">
      <w:pPr>
        <w:pStyle w:val="Bezproreda"/>
      </w:pPr>
      <w:r w:rsidRPr="00B0360C">
        <w:lastRenderedPageBreak/>
        <w:t xml:space="preserve">OPĆE </w:t>
      </w:r>
      <w:r w:rsidRPr="005F58A7">
        <w:t>INFORMACIJE</w:t>
      </w:r>
      <w:r w:rsidRPr="00B0360C">
        <w:t xml:space="preserve"> O STUDIJSKOM PROGRAMU</w:t>
      </w:r>
    </w:p>
    <w:p w14:paraId="0E552CA8" w14:textId="77777777" w:rsidR="00E57A6B" w:rsidRDefault="00B0360C" w:rsidP="00B0360C">
      <w:pPr>
        <w:tabs>
          <w:tab w:val="left" w:pos="1758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43"/>
        <w:gridCol w:w="1779"/>
        <w:gridCol w:w="1133"/>
        <w:gridCol w:w="1326"/>
        <w:gridCol w:w="2061"/>
      </w:tblGrid>
      <w:tr w:rsidR="00E57A6B" w:rsidRPr="00FC21C2" w14:paraId="0C9D576D" w14:textId="77777777" w:rsidTr="00B65950">
        <w:tc>
          <w:tcPr>
            <w:tcW w:w="2792" w:type="dxa"/>
            <w:tcBorders>
              <w:top w:val="single" w:sz="12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49EF0BC" w14:textId="77777777" w:rsidR="00E57A6B" w:rsidRPr="00FC21C2" w:rsidRDefault="00962399" w:rsidP="00962399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Prvotni n</w:t>
            </w:r>
            <w:r w:rsidR="00E57A6B" w:rsidRPr="00FC21C2">
              <w:rPr>
                <w:rFonts w:ascii="Arial" w:hAnsi="Arial" w:cs="Arial"/>
                <w:sz w:val="20"/>
                <w:szCs w:val="20"/>
              </w:rPr>
              <w:t>aziv studijskog</w:t>
            </w:r>
            <w:r w:rsidR="00E57A6B">
              <w:rPr>
                <w:rFonts w:ascii="Arial" w:hAnsi="Arial" w:cs="Arial"/>
                <w:sz w:val="20"/>
                <w:szCs w:val="20"/>
              </w:rPr>
              <w:t>a</w:t>
            </w:r>
            <w:r w:rsidR="00E57A6B"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8655FC" w14:textId="7913386D" w:rsidR="00E57A6B" w:rsidRPr="00FC21C2" w:rsidRDefault="000966BF" w:rsidP="002F7A39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="002F7A39" w:rsidRPr="002F7A39">
              <w:rPr>
                <w:rFonts w:ascii="Arial" w:hAnsi="Arial" w:cs="Arial"/>
                <w:sz w:val="20"/>
                <w:szCs w:val="20"/>
              </w:rPr>
              <w:t xml:space="preserve">veučilišni </w:t>
            </w:r>
            <w:r w:rsidR="004E5904" w:rsidRPr="002F7A39">
              <w:rPr>
                <w:rFonts w:ascii="Arial" w:hAnsi="Arial" w:cs="Arial"/>
                <w:sz w:val="20"/>
                <w:szCs w:val="20"/>
              </w:rPr>
              <w:t xml:space="preserve">prijediplomski </w:t>
            </w:r>
            <w:r w:rsidR="002F7A39" w:rsidRPr="002F7A39">
              <w:rPr>
                <w:rFonts w:ascii="Arial" w:hAnsi="Arial" w:cs="Arial"/>
                <w:sz w:val="20"/>
                <w:szCs w:val="20"/>
              </w:rPr>
              <w:t>studij Komunikacija i mediji</w:t>
            </w:r>
          </w:p>
        </w:tc>
      </w:tr>
      <w:tr w:rsidR="00962399" w:rsidRPr="00FC21C2" w14:paraId="3C942219" w14:textId="77777777" w:rsidTr="00B65950">
        <w:tc>
          <w:tcPr>
            <w:tcW w:w="2792" w:type="dxa"/>
            <w:tcBorders>
              <w:top w:val="single" w:sz="12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B2FB0E4" w14:textId="77777777" w:rsidR="00962399" w:rsidRDefault="00962399" w:rsidP="00962399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Novi n</w:t>
            </w:r>
            <w:r w:rsidRPr="00FC21C2">
              <w:rPr>
                <w:rFonts w:ascii="Arial" w:hAnsi="Arial" w:cs="Arial"/>
                <w:sz w:val="20"/>
                <w:szCs w:val="20"/>
              </w:rPr>
              <w:t>aziv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A1C876" w14:textId="280F957D" w:rsidR="00962399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nema promjen</w:t>
            </w:r>
            <w:r w:rsidR="004E5904">
              <w:rPr>
                <w:rFonts w:ascii="Arial" w:hAnsi="Arial" w:cs="Arial"/>
                <w:sz w:val="20"/>
                <w:szCs w:val="20"/>
              </w:rPr>
              <w:t>e</w:t>
            </w:r>
          </w:p>
        </w:tc>
      </w:tr>
      <w:tr w:rsidR="00E57A6B" w:rsidRPr="00FC21C2" w14:paraId="692D7F98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9ECDAA6" w14:textId="77777777" w:rsidR="00E57A6B" w:rsidRPr="00FC21C2" w:rsidRDefault="00E57A6B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Nositelj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2E8CC34F" w14:textId="78E6A6F7" w:rsidR="00E57A6B" w:rsidRPr="00FC21C2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Sveučilište u Splitu</w:t>
            </w:r>
          </w:p>
        </w:tc>
      </w:tr>
      <w:tr w:rsidR="002134C4" w:rsidRPr="00FC21C2" w14:paraId="47197BCD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184D884" w14:textId="77777777" w:rsidR="002134C4" w:rsidRPr="00FC21C2" w:rsidRDefault="00392C9C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Suizvođač/i</w:t>
            </w:r>
            <w:r w:rsidR="002134C4" w:rsidRPr="00FC21C2">
              <w:rPr>
                <w:rFonts w:ascii="Arial" w:hAnsi="Arial" w:cs="Arial"/>
                <w:sz w:val="20"/>
                <w:szCs w:val="20"/>
              </w:rPr>
              <w:t xml:space="preserve"> studijskog</w:t>
            </w:r>
            <w:r w:rsidR="002134C4">
              <w:rPr>
                <w:rFonts w:ascii="Arial" w:hAnsi="Arial" w:cs="Arial"/>
                <w:sz w:val="20"/>
                <w:szCs w:val="20"/>
              </w:rPr>
              <w:t>a</w:t>
            </w:r>
            <w:r w:rsidR="002134C4"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307301D1" w14:textId="43A0384F" w:rsidR="002134C4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nema suizvođača</w:t>
            </w:r>
          </w:p>
        </w:tc>
      </w:tr>
      <w:tr w:rsidR="00E57A6B" w:rsidRPr="00FC21C2" w14:paraId="520247E0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7AF4F40" w14:textId="77777777" w:rsidR="00E57A6B" w:rsidRPr="00FC21C2" w:rsidRDefault="00E57A6B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Vrsta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</w:t>
            </w:r>
          </w:p>
        </w:tc>
        <w:tc>
          <w:tcPr>
            <w:tcW w:w="2935" w:type="dxa"/>
            <w:gridSpan w:val="2"/>
            <w:tcMar>
              <w:left w:w="57" w:type="dxa"/>
              <w:right w:w="57" w:type="dxa"/>
            </w:tcMar>
            <w:vAlign w:val="center"/>
          </w:tcPr>
          <w:p w14:paraId="5B8013AE" w14:textId="77777777" w:rsidR="00E57A6B" w:rsidRPr="00FC21C2" w:rsidRDefault="00E57A6B" w:rsidP="00E653E6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Stručni studijski program</w:t>
            </w:r>
            <w:r w:rsidR="00E653E6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19499995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3459" w:type="dxa"/>
            <w:gridSpan w:val="2"/>
            <w:tcMar>
              <w:left w:w="57" w:type="dxa"/>
              <w:right w:w="57" w:type="dxa"/>
            </w:tcMar>
            <w:vAlign w:val="center"/>
          </w:tcPr>
          <w:p w14:paraId="5B7FD459" w14:textId="001A19A7" w:rsidR="00E57A6B" w:rsidRPr="00FC21C2" w:rsidRDefault="00E57A6B" w:rsidP="00E653E6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Sveučilišni studijski program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93887714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F7A39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</w:p>
        </w:tc>
      </w:tr>
      <w:tr w:rsidR="0030070A" w:rsidRPr="00FC21C2" w14:paraId="6AB02E00" w14:textId="77777777" w:rsidTr="009D3133">
        <w:tc>
          <w:tcPr>
            <w:tcW w:w="2792" w:type="dxa"/>
            <w:vMerge w:val="restart"/>
            <w:tcBorders>
              <w:top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C8C4BA5" w14:textId="77777777" w:rsidR="0030070A" w:rsidRPr="0030070A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Razina studijskog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programa </w:t>
            </w:r>
          </w:p>
        </w:tc>
        <w:tc>
          <w:tcPr>
            <w:tcW w:w="1791" w:type="dxa"/>
            <w:tcMar>
              <w:left w:w="57" w:type="dxa"/>
              <w:right w:w="57" w:type="dxa"/>
            </w:tcMar>
            <w:vAlign w:val="center"/>
          </w:tcPr>
          <w:p w14:paraId="6D3EC8AA" w14:textId="13B414D4" w:rsidR="0030070A" w:rsidRPr="00FC21C2" w:rsidRDefault="0030070A" w:rsidP="00E653E6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Preddiplomski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47549480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F7A39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2504" w:type="dxa"/>
            <w:gridSpan w:val="2"/>
            <w:tcMar>
              <w:left w:w="57" w:type="dxa"/>
              <w:right w:w="57" w:type="dxa"/>
            </w:tcMar>
            <w:vAlign w:val="center"/>
          </w:tcPr>
          <w:p w14:paraId="1CA505CA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Dipl</w:t>
            </w:r>
            <w:r>
              <w:rPr>
                <w:rFonts w:ascii="Arial" w:hAnsi="Arial" w:cs="Arial"/>
                <w:sz w:val="20"/>
                <w:szCs w:val="20"/>
              </w:rPr>
              <w:t>omski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7552845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099" w:type="dxa"/>
            <w:tcMar>
              <w:left w:w="57" w:type="dxa"/>
              <w:right w:w="57" w:type="dxa"/>
            </w:tcMar>
            <w:vAlign w:val="center"/>
          </w:tcPr>
          <w:p w14:paraId="01DBDCBF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Integrirani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11616574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0070A" w:rsidRPr="00FC21C2" w14:paraId="3A89D3E7" w14:textId="77777777" w:rsidTr="009D3133">
        <w:tc>
          <w:tcPr>
            <w:tcW w:w="2792" w:type="dxa"/>
            <w:vMerge/>
            <w:tcBorders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3E1B310" w14:textId="77777777" w:rsidR="0030070A" w:rsidRPr="00FC21C2" w:rsidRDefault="0030070A" w:rsidP="006036BC">
            <w:pPr>
              <w:numPr>
                <w:ilvl w:val="1"/>
                <w:numId w:val="1"/>
              </w:numPr>
              <w:tabs>
                <w:tab w:val="num" w:pos="180"/>
              </w:tabs>
              <w:spacing w:before="120" w:after="240" w:line="240" w:lineRule="auto"/>
              <w:ind w:left="397" w:hanging="397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91" w:type="dxa"/>
            <w:tcMar>
              <w:left w:w="57" w:type="dxa"/>
              <w:right w:w="57" w:type="dxa"/>
            </w:tcMar>
            <w:vAlign w:val="center"/>
          </w:tcPr>
          <w:p w14:paraId="049F1700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Poslijediplomski sveučilišni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9219167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2504" w:type="dxa"/>
            <w:gridSpan w:val="2"/>
            <w:tcMar>
              <w:left w:w="57" w:type="dxa"/>
              <w:right w:w="57" w:type="dxa"/>
            </w:tcMar>
            <w:vAlign w:val="center"/>
          </w:tcPr>
          <w:p w14:paraId="66421897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Poslijediplomski specijalistički</w:t>
            </w:r>
            <w:r w:rsidRPr="00FC21C2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7045533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2099" w:type="dxa"/>
            <w:tcMar>
              <w:left w:w="57" w:type="dxa"/>
              <w:right w:w="57" w:type="dxa"/>
            </w:tcMar>
            <w:vAlign w:val="center"/>
          </w:tcPr>
          <w:p w14:paraId="10B63E89" w14:textId="77777777" w:rsidR="0030070A" w:rsidRPr="00FC21C2" w:rsidRDefault="0030070A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Diplomski specijalistički</w:t>
            </w:r>
            <w:r w:rsidR="005A3EBC">
              <w:rPr>
                <w:rFonts w:ascii="Arial" w:hAnsi="Arial" w:cs="Arial"/>
                <w:sz w:val="20"/>
                <w:szCs w:val="20"/>
              </w:rPr>
              <w:t xml:space="preserve"> </w:t>
            </w:r>
            <w:sdt>
              <w:sdtPr>
                <w:rPr>
                  <w:rFonts w:ascii="Arial" w:hAnsi="Arial" w:cs="Arial"/>
                  <w:sz w:val="20"/>
                  <w:szCs w:val="20"/>
                </w:rPr>
                <w:id w:val="-20202342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E57A6B" w:rsidRPr="00FC21C2" w14:paraId="09FE3C53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4931F5B" w14:textId="77777777" w:rsidR="00E57A6B" w:rsidRPr="00FC21C2" w:rsidRDefault="00E57A6B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Akademski/stručni naziv </w:t>
            </w:r>
            <w:r w:rsidR="001427AD">
              <w:rPr>
                <w:rFonts w:ascii="Arial" w:hAnsi="Arial" w:cs="Arial"/>
                <w:sz w:val="20"/>
                <w:szCs w:val="20"/>
              </w:rPr>
              <w:t xml:space="preserve">koji se stječe </w:t>
            </w:r>
            <w:r w:rsidRPr="00FC21C2">
              <w:rPr>
                <w:rFonts w:ascii="Arial" w:hAnsi="Arial" w:cs="Arial"/>
                <w:sz w:val="20"/>
                <w:szCs w:val="20"/>
              </w:rPr>
              <w:t>po završetku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C21C2">
              <w:rPr>
                <w:rFonts w:ascii="Arial" w:hAnsi="Arial" w:cs="Arial"/>
                <w:sz w:val="20"/>
                <w:szCs w:val="20"/>
              </w:rPr>
              <w:t>studija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2B26C91E" w14:textId="2157A792" w:rsidR="00E57A6B" w:rsidRPr="00FC21C2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Prvostupnik/ica komunikacije i medija</w:t>
            </w:r>
          </w:p>
        </w:tc>
      </w:tr>
      <w:tr w:rsidR="00962399" w:rsidRPr="00FC21C2" w14:paraId="2133FDEF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95CE702" w14:textId="77777777" w:rsidR="00962399" w:rsidRPr="00FC21C2" w:rsidRDefault="0096239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Ukupni broj ECTS bodova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7C173407" w14:textId="32969FCC" w:rsidR="00962399" w:rsidRDefault="002F7A39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180 ECTS</w:t>
            </w:r>
          </w:p>
        </w:tc>
      </w:tr>
      <w:tr w:rsidR="00962399" w:rsidRPr="00FC21C2" w14:paraId="2470B4E9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2A18A5F" w14:textId="77777777" w:rsidR="00962399" w:rsidRPr="00FC21C2" w:rsidRDefault="00962399" w:rsidP="00962399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Ukupni broj ECTS bodova predmeta u kojima je došlo do promjene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6A464277" w14:textId="670BA1CC" w:rsidR="00962399" w:rsidRDefault="004E5904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 ECTS</w:t>
            </w:r>
          </w:p>
        </w:tc>
      </w:tr>
      <w:tr w:rsidR="00962399" w:rsidRPr="00FC21C2" w14:paraId="012AFDE4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2D914C8" w14:textId="77777777" w:rsidR="00962399" w:rsidRPr="00FC21C2" w:rsidRDefault="00E653E6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Procjena postotka izmjena i dopuna studijskog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2CFEF0BC" w14:textId="0B55A73E" w:rsidR="00962399" w:rsidRDefault="00C006F8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id w:val="-5886989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Cs/>
                    <w:color w:val="000000"/>
                    <w:sz w:val="20"/>
                    <w:szCs w:val="20"/>
                  </w:rPr>
                  <w:t>☒</w:t>
                </w:r>
              </w:sdtContent>
            </w:sdt>
            <w:r w:rsidR="00E653E6" w:rsidRPr="00107188">
              <w:rPr>
                <w:rFonts w:ascii="Arial" w:hAnsi="Arial" w:cs="Arial"/>
                <w:bCs/>
                <w:color w:val="000000"/>
                <w:sz w:val="20"/>
                <w:szCs w:val="20"/>
              </w:rPr>
              <w:tab/>
            </w:r>
            <w:r w:rsidR="00E653E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Manje od 20%</w:t>
            </w:r>
          </w:p>
          <w:p w14:paraId="4B6618FD" w14:textId="77777777" w:rsidR="00E653E6" w:rsidRDefault="00C006F8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id w:val="2373682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bCs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E653E6" w:rsidRPr="00107188">
              <w:rPr>
                <w:rFonts w:ascii="Arial" w:hAnsi="Arial" w:cs="Arial"/>
                <w:bCs/>
                <w:color w:val="000000"/>
                <w:sz w:val="20"/>
                <w:szCs w:val="20"/>
              </w:rPr>
              <w:tab/>
            </w:r>
            <w:r w:rsidR="00E653E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Više od 20%, manje od 40%</w:t>
            </w:r>
          </w:p>
          <w:p w14:paraId="26D980B2" w14:textId="77777777" w:rsidR="00E653E6" w:rsidRDefault="00C006F8" w:rsidP="00E653E6">
            <w:pPr>
              <w:spacing w:before="60" w:after="60" w:line="240" w:lineRule="auto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color w:val="000000"/>
                  <w:sz w:val="20"/>
                  <w:szCs w:val="20"/>
                </w:rPr>
                <w:id w:val="19886599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653E6">
                  <w:rPr>
                    <w:rFonts w:ascii="MS Gothic" w:eastAsia="MS Gothic" w:hAnsi="MS Gothic" w:cs="Arial" w:hint="eastAsia"/>
                    <w:bCs/>
                    <w:color w:val="000000"/>
                    <w:sz w:val="20"/>
                    <w:szCs w:val="20"/>
                  </w:rPr>
                  <w:t>☐</w:t>
                </w:r>
              </w:sdtContent>
            </w:sdt>
            <w:r w:rsidR="00E653E6" w:rsidRPr="00107188">
              <w:rPr>
                <w:rFonts w:ascii="Arial" w:hAnsi="Arial" w:cs="Arial"/>
                <w:bCs/>
                <w:color w:val="000000"/>
                <w:sz w:val="20"/>
                <w:szCs w:val="20"/>
              </w:rPr>
              <w:tab/>
            </w:r>
            <w:r w:rsidR="00E653E6">
              <w:rPr>
                <w:rFonts w:ascii="Arial" w:hAnsi="Arial" w:cs="Arial"/>
                <w:bCs/>
                <w:color w:val="000000"/>
                <w:sz w:val="20"/>
                <w:szCs w:val="20"/>
              </w:rPr>
              <w:t>Više od 40%</w:t>
            </w:r>
          </w:p>
        </w:tc>
      </w:tr>
      <w:tr w:rsidR="00651EB8" w:rsidRPr="00FC21C2" w14:paraId="66242843" w14:textId="77777777" w:rsidTr="002134C4">
        <w:tc>
          <w:tcPr>
            <w:tcW w:w="2792" w:type="dxa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95AC368" w14:textId="77777777" w:rsidR="00651EB8" w:rsidRDefault="00651EB8" w:rsidP="006036BC">
            <w:pPr>
              <w:spacing w:before="120" w:after="24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Redni broj izmjene i dopune studijskog programa</w:t>
            </w:r>
          </w:p>
        </w:tc>
        <w:tc>
          <w:tcPr>
            <w:tcW w:w="6394" w:type="dxa"/>
            <w:gridSpan w:val="4"/>
            <w:tcMar>
              <w:left w:w="57" w:type="dxa"/>
              <w:right w:w="57" w:type="dxa"/>
            </w:tcMar>
            <w:vAlign w:val="center"/>
          </w:tcPr>
          <w:p w14:paraId="5A0753BC" w14:textId="7A1E81FE" w:rsidR="00651EB8" w:rsidRPr="00107188" w:rsidRDefault="00651EB8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>
              <w:rPr>
                <w:rFonts w:ascii="Arial" w:hAnsi="Arial" w:cs="Arial"/>
                <w:sz w:val="20"/>
                <w:szCs w:val="20"/>
              </w:rPr>
            </w:r>
            <w:r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CC5BA0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E653E6" w:rsidRPr="00FC21C2" w14:paraId="19CAF177" w14:textId="77777777" w:rsidTr="00395A8E">
        <w:tc>
          <w:tcPr>
            <w:tcW w:w="9186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42991CC" w14:textId="77777777" w:rsidR="00E653E6" w:rsidRPr="00107188" w:rsidRDefault="00E653E6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Odluka fakultetskog vijeća o prihvaćanju izmjena i dopuna (dostaviti u prilogu)</w:t>
            </w:r>
          </w:p>
        </w:tc>
      </w:tr>
      <w:tr w:rsidR="00E653E6" w:rsidRPr="00FC21C2" w14:paraId="610F8E49" w14:textId="77777777" w:rsidTr="00E653E6">
        <w:tc>
          <w:tcPr>
            <w:tcW w:w="9186" w:type="dxa"/>
            <w:gridSpan w:val="5"/>
            <w:tcBorders>
              <w:top w:val="single" w:sz="4" w:space="0" w:color="auto"/>
              <w:bottom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99E181B" w14:textId="77777777" w:rsidR="00E653E6" w:rsidRPr="00107188" w:rsidRDefault="00E653E6" w:rsidP="00E653E6">
            <w:pPr>
              <w:spacing w:before="60" w:after="6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Cs/>
                <w:color w:val="000000"/>
                <w:sz w:val="20"/>
                <w:szCs w:val="20"/>
              </w:rPr>
              <w:t>Preslika dopusnice za studijski program (dostaviti u prilogu)</w:t>
            </w:r>
          </w:p>
        </w:tc>
      </w:tr>
    </w:tbl>
    <w:p w14:paraId="2CD2757D" w14:textId="77777777" w:rsidR="00E57A6B" w:rsidRDefault="00E57A6B" w:rsidP="00E57A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0F216A0" w14:textId="77777777" w:rsidR="006036BC" w:rsidRDefault="006036BC" w:rsidP="00E57A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25AC648" w14:textId="77777777" w:rsidR="0061478E" w:rsidRDefault="0061478E" w:rsidP="00E57A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6A7BD58" w14:textId="77777777" w:rsidR="000966BF" w:rsidRDefault="000966BF">
      <w:r>
        <w:br w:type="page"/>
      </w:r>
    </w:p>
    <w:p w14:paraId="5C17A372" w14:textId="77777777" w:rsidR="000966BF" w:rsidRDefault="000966BF" w:rsidP="000966BF">
      <w:pPr>
        <w:pStyle w:val="Podnaslov"/>
        <w:numPr>
          <w:ilvl w:val="0"/>
          <w:numId w:val="0"/>
        </w:numPr>
        <w:ind w:left="624" w:hanging="624"/>
      </w:pPr>
      <w:r w:rsidRPr="00A44802">
        <w:lastRenderedPageBreak/>
        <w:t>Popis predmeta u kojima je napravljena izmjena i/ili dopuna</w:t>
      </w:r>
    </w:p>
    <w:p w14:paraId="11E63B63" w14:textId="77777777" w:rsidR="000966BF" w:rsidRPr="00A44802" w:rsidRDefault="000966BF" w:rsidP="000966BF">
      <w:pPr>
        <w:spacing w:after="0" w:line="240" w:lineRule="auto"/>
        <w:rPr>
          <w:rFonts w:ascii="Arial" w:hAnsi="Arial" w:cs="Arial"/>
          <w:b/>
          <w:sz w:val="20"/>
          <w:szCs w:val="20"/>
        </w:rPr>
      </w:pPr>
    </w:p>
    <w:tbl>
      <w:tblPr>
        <w:tblStyle w:val="Reetkatablice"/>
        <w:tblW w:w="9606" w:type="dxa"/>
        <w:tblLook w:val="04A0" w:firstRow="1" w:lastRow="0" w:firstColumn="1" w:lastColumn="0" w:noHBand="0" w:noVBand="1"/>
      </w:tblPr>
      <w:tblGrid>
        <w:gridCol w:w="1242"/>
        <w:gridCol w:w="4111"/>
        <w:gridCol w:w="851"/>
        <w:gridCol w:w="850"/>
        <w:gridCol w:w="2552"/>
      </w:tblGrid>
      <w:tr w:rsidR="000966BF" w14:paraId="2B024027" w14:textId="77777777" w:rsidTr="006A5CC7">
        <w:tc>
          <w:tcPr>
            <w:tcW w:w="1242" w:type="dxa"/>
            <w:shd w:val="clear" w:color="auto" w:fill="66CCFF"/>
            <w:vAlign w:val="center"/>
          </w:tcPr>
          <w:p w14:paraId="4880F8D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Semestar</w:t>
            </w:r>
          </w:p>
        </w:tc>
        <w:tc>
          <w:tcPr>
            <w:tcW w:w="4111" w:type="dxa"/>
            <w:shd w:val="clear" w:color="auto" w:fill="66CCFF"/>
            <w:vAlign w:val="center"/>
          </w:tcPr>
          <w:p w14:paraId="16D6381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851" w:type="dxa"/>
            <w:shd w:val="clear" w:color="auto" w:fill="66CCFF"/>
            <w:vAlign w:val="center"/>
          </w:tcPr>
          <w:p w14:paraId="33321C0D" w14:textId="77777777" w:rsidR="000966BF" w:rsidRDefault="000966BF" w:rsidP="006A5CC7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ECTS prije</w:t>
            </w:r>
          </w:p>
        </w:tc>
        <w:tc>
          <w:tcPr>
            <w:tcW w:w="850" w:type="dxa"/>
            <w:shd w:val="clear" w:color="auto" w:fill="66CCFF"/>
            <w:vAlign w:val="center"/>
          </w:tcPr>
          <w:p w14:paraId="246AEED3" w14:textId="77777777" w:rsidR="000966BF" w:rsidRDefault="000966BF" w:rsidP="006A5CC7">
            <w:pPr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ECTS poslije</w:t>
            </w:r>
          </w:p>
        </w:tc>
        <w:tc>
          <w:tcPr>
            <w:tcW w:w="2552" w:type="dxa"/>
            <w:shd w:val="clear" w:color="auto" w:fill="66CCFF"/>
          </w:tcPr>
          <w:p w14:paraId="3558CEC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Izmjena (navesti u čemu je izmjena)</w:t>
            </w:r>
          </w:p>
        </w:tc>
      </w:tr>
      <w:tr w:rsidR="000966BF" w14:paraId="11EDE546" w14:textId="77777777" w:rsidTr="006A5CC7">
        <w:tc>
          <w:tcPr>
            <w:tcW w:w="1242" w:type="dxa"/>
          </w:tcPr>
          <w:p w14:paraId="1063DC0E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prvi</w:t>
            </w:r>
          </w:p>
        </w:tc>
        <w:tc>
          <w:tcPr>
            <w:tcW w:w="4111" w:type="dxa"/>
          </w:tcPr>
          <w:p w14:paraId="61FDCE4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</w:t>
            </w:r>
          </w:p>
        </w:tc>
        <w:tc>
          <w:tcPr>
            <w:tcW w:w="851" w:type="dxa"/>
          </w:tcPr>
          <w:p w14:paraId="60DFD87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0680BA3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1375313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43223BC6" w14:textId="77777777" w:rsidTr="006A5CC7">
        <w:tc>
          <w:tcPr>
            <w:tcW w:w="1242" w:type="dxa"/>
          </w:tcPr>
          <w:p w14:paraId="6E815D2F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prvi</w:t>
            </w:r>
          </w:p>
        </w:tc>
        <w:tc>
          <w:tcPr>
            <w:tcW w:w="4111" w:type="dxa"/>
          </w:tcPr>
          <w:p w14:paraId="73E0BB1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Mediji, kultura, identitet</w:t>
            </w:r>
          </w:p>
        </w:tc>
        <w:tc>
          <w:tcPr>
            <w:tcW w:w="851" w:type="dxa"/>
          </w:tcPr>
          <w:p w14:paraId="0F76A4F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55A4884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40DDE9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61588109" w14:textId="77777777" w:rsidTr="006A5CC7">
        <w:trPr>
          <w:trHeight w:val="553"/>
        </w:trPr>
        <w:tc>
          <w:tcPr>
            <w:tcW w:w="1242" w:type="dxa"/>
          </w:tcPr>
          <w:p w14:paraId="135BF5BF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prvi</w:t>
            </w:r>
          </w:p>
        </w:tc>
        <w:tc>
          <w:tcPr>
            <w:tcW w:w="4111" w:type="dxa"/>
          </w:tcPr>
          <w:p w14:paraId="49EF598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</w:t>
            </w:r>
          </w:p>
        </w:tc>
        <w:tc>
          <w:tcPr>
            <w:tcW w:w="851" w:type="dxa"/>
          </w:tcPr>
          <w:p w14:paraId="7E4B8D20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3371FE1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372D566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10ED90E0" w14:textId="77777777" w:rsidTr="006A5CC7">
        <w:tc>
          <w:tcPr>
            <w:tcW w:w="1242" w:type="dxa"/>
          </w:tcPr>
          <w:p w14:paraId="1B5B2B6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139C24C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II</w:t>
            </w:r>
          </w:p>
        </w:tc>
        <w:tc>
          <w:tcPr>
            <w:tcW w:w="851" w:type="dxa"/>
          </w:tcPr>
          <w:p w14:paraId="683B6F0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4B2075F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3759F3D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599D84C6" w14:textId="77777777" w:rsidTr="006A5CC7">
        <w:tc>
          <w:tcPr>
            <w:tcW w:w="1242" w:type="dxa"/>
          </w:tcPr>
          <w:p w14:paraId="04DB9335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76AB03B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Interkulturalna komunikacija</w:t>
            </w:r>
          </w:p>
        </w:tc>
        <w:tc>
          <w:tcPr>
            <w:tcW w:w="851" w:type="dxa"/>
          </w:tcPr>
          <w:p w14:paraId="19BA447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19E08F7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56ECE86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 elaboratu je napravljena greška pa je pisalo 30P + 15S, a sada je ispravljeno na 15P + 15S, usklađeno je sa svim izbornim predmetima</w:t>
            </w:r>
          </w:p>
        </w:tc>
      </w:tr>
      <w:tr w:rsidR="000966BF" w14:paraId="1B692176" w14:textId="77777777" w:rsidTr="006A5CC7">
        <w:tc>
          <w:tcPr>
            <w:tcW w:w="1242" w:type="dxa"/>
          </w:tcPr>
          <w:p w14:paraId="0AFB7E58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6D2AA45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CC5BA0">
              <w:rPr>
                <w:rFonts w:ascii="Arial" w:hAnsi="Arial" w:cs="Arial"/>
                <w:sz w:val="20"/>
                <w:szCs w:val="20"/>
              </w:rPr>
              <w:t>Debata i druge dijaloške govorničke vrste</w:t>
            </w:r>
          </w:p>
        </w:tc>
        <w:tc>
          <w:tcPr>
            <w:tcW w:w="851" w:type="dxa"/>
          </w:tcPr>
          <w:p w14:paraId="17EFD4E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66C6A0F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6D1A0CC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4B2681AE" w14:textId="77777777" w:rsidTr="006A5CC7">
        <w:tc>
          <w:tcPr>
            <w:tcW w:w="1242" w:type="dxa"/>
          </w:tcPr>
          <w:p w14:paraId="2B356663" w14:textId="77777777" w:rsidR="000966BF" w:rsidRPr="00CC5BA0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drugi</w:t>
            </w:r>
          </w:p>
        </w:tc>
        <w:tc>
          <w:tcPr>
            <w:tcW w:w="4111" w:type="dxa"/>
          </w:tcPr>
          <w:p w14:paraId="3AA5B87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II</w:t>
            </w:r>
          </w:p>
        </w:tc>
        <w:tc>
          <w:tcPr>
            <w:tcW w:w="851" w:type="dxa"/>
          </w:tcPr>
          <w:p w14:paraId="02A342B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4C424B6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652A23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6CBD6E4F" w14:textId="77777777" w:rsidTr="006A5CC7">
        <w:tc>
          <w:tcPr>
            <w:tcW w:w="1242" w:type="dxa"/>
          </w:tcPr>
          <w:p w14:paraId="1F49DEA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6FEFA2D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Vjerodostojnost medijskih sadržaja</w:t>
            </w:r>
          </w:p>
        </w:tc>
        <w:tc>
          <w:tcPr>
            <w:tcW w:w="851" w:type="dxa"/>
          </w:tcPr>
          <w:p w14:paraId="57468A0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50" w:type="dxa"/>
          </w:tcPr>
          <w:p w14:paraId="48297D9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2552" w:type="dxa"/>
          </w:tcPr>
          <w:p w14:paraId="7AC4D8C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V sada je 30 S</w:t>
            </w:r>
          </w:p>
        </w:tc>
      </w:tr>
      <w:tr w:rsidR="000966BF" w14:paraId="1E9762C2" w14:textId="77777777" w:rsidTr="006A5CC7">
        <w:tc>
          <w:tcPr>
            <w:tcW w:w="1242" w:type="dxa"/>
          </w:tcPr>
          <w:p w14:paraId="3A3DBE1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6DB1654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III</w:t>
            </w:r>
          </w:p>
        </w:tc>
        <w:tc>
          <w:tcPr>
            <w:tcW w:w="851" w:type="dxa"/>
          </w:tcPr>
          <w:p w14:paraId="4986F2C4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591C15D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57F456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14:paraId="7A4319EC" w14:textId="77777777" w:rsidTr="006A5CC7">
        <w:tc>
          <w:tcPr>
            <w:tcW w:w="1242" w:type="dxa"/>
          </w:tcPr>
          <w:p w14:paraId="30B45F2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12B246BD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851" w:type="dxa"/>
          </w:tcPr>
          <w:p w14:paraId="5C507AA7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167E492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05C88FD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S sada je 15 P + 15V, usklađeno je na svim jezičnim predmetima</w:t>
            </w:r>
          </w:p>
        </w:tc>
      </w:tr>
      <w:tr w:rsidR="000966BF" w:rsidRPr="00934D76" w14:paraId="295D4E12" w14:textId="77777777" w:rsidTr="006A5CC7">
        <w:tc>
          <w:tcPr>
            <w:tcW w:w="1242" w:type="dxa"/>
            <w:shd w:val="clear" w:color="auto" w:fill="auto"/>
          </w:tcPr>
          <w:p w14:paraId="7B46655F" w14:textId="77777777" w:rsidR="000966BF" w:rsidRPr="00934D7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  <w:shd w:val="clear" w:color="auto" w:fill="auto"/>
          </w:tcPr>
          <w:p w14:paraId="56ABEA6B" w14:textId="77777777" w:rsidR="000966BF" w:rsidRPr="00934D7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Potrošačko društvo</w:t>
            </w:r>
          </w:p>
        </w:tc>
        <w:tc>
          <w:tcPr>
            <w:tcW w:w="851" w:type="dxa"/>
            <w:shd w:val="clear" w:color="auto" w:fill="auto"/>
          </w:tcPr>
          <w:p w14:paraId="1C4CDCEC" w14:textId="77777777" w:rsidR="000966BF" w:rsidRPr="00934D7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  <w:shd w:val="clear" w:color="auto" w:fill="auto"/>
          </w:tcPr>
          <w:p w14:paraId="4BC3F93D" w14:textId="77777777" w:rsidR="000966BF" w:rsidRPr="00934D7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  <w:shd w:val="clear" w:color="auto" w:fill="auto"/>
          </w:tcPr>
          <w:p w14:paraId="383D7925" w14:textId="77777777" w:rsidR="000966BF" w:rsidRPr="00934D7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Korekcija satnice: u elaboratu je napravljena greška pa je pisalo 30P + 15S, a sada je ispravljeno na 15P + 15S, usklađeno je sa svim izbornim predmetima</w:t>
            </w:r>
          </w:p>
        </w:tc>
      </w:tr>
      <w:tr w:rsidR="000966BF" w14:paraId="7F15A081" w14:textId="77777777" w:rsidTr="006A5CC7">
        <w:tc>
          <w:tcPr>
            <w:tcW w:w="1242" w:type="dxa"/>
          </w:tcPr>
          <w:p w14:paraId="7B88C2E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48AA2B3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Javni nastup</w:t>
            </w:r>
          </w:p>
        </w:tc>
        <w:tc>
          <w:tcPr>
            <w:tcW w:w="851" w:type="dxa"/>
          </w:tcPr>
          <w:p w14:paraId="43492E1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697A9A1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1F75A3B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787F05A3" w14:textId="77777777" w:rsidTr="006A5CC7">
        <w:tc>
          <w:tcPr>
            <w:tcW w:w="1242" w:type="dxa"/>
          </w:tcPr>
          <w:p w14:paraId="7BBB619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treći</w:t>
            </w:r>
          </w:p>
        </w:tc>
        <w:tc>
          <w:tcPr>
            <w:tcW w:w="4111" w:type="dxa"/>
          </w:tcPr>
          <w:p w14:paraId="5E9B808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III</w:t>
            </w:r>
          </w:p>
        </w:tc>
        <w:tc>
          <w:tcPr>
            <w:tcW w:w="851" w:type="dxa"/>
          </w:tcPr>
          <w:p w14:paraId="0E9F589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1216A1FA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0950B6B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406C582B" w14:textId="77777777" w:rsidTr="006A5CC7">
        <w:tc>
          <w:tcPr>
            <w:tcW w:w="1242" w:type="dxa"/>
          </w:tcPr>
          <w:p w14:paraId="3C08390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treći</w:t>
            </w:r>
          </w:p>
        </w:tc>
        <w:tc>
          <w:tcPr>
            <w:tcW w:w="4111" w:type="dxa"/>
          </w:tcPr>
          <w:p w14:paraId="228069E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I</w:t>
            </w:r>
          </w:p>
        </w:tc>
        <w:tc>
          <w:tcPr>
            <w:tcW w:w="851" w:type="dxa"/>
          </w:tcPr>
          <w:p w14:paraId="336CA5A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6A1AE6FB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251C0EB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56AF93FA" w14:textId="77777777" w:rsidTr="006A5CC7">
        <w:tc>
          <w:tcPr>
            <w:tcW w:w="1242" w:type="dxa"/>
          </w:tcPr>
          <w:p w14:paraId="177F487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090C6EE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Mediji, društvene različitosti i kroskulturna komunikacija</w:t>
            </w:r>
          </w:p>
        </w:tc>
        <w:tc>
          <w:tcPr>
            <w:tcW w:w="851" w:type="dxa"/>
          </w:tcPr>
          <w:p w14:paraId="3D06593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50" w:type="dxa"/>
          </w:tcPr>
          <w:p w14:paraId="3798BA7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2552" w:type="dxa"/>
          </w:tcPr>
          <w:p w14:paraId="793739C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umjesto 30 V sada je 30 S</w:t>
            </w:r>
          </w:p>
        </w:tc>
      </w:tr>
      <w:tr w:rsidR="000966BF" w14:paraId="65194091" w14:textId="77777777" w:rsidTr="006A5CC7">
        <w:tc>
          <w:tcPr>
            <w:tcW w:w="1242" w:type="dxa"/>
          </w:tcPr>
          <w:p w14:paraId="28CCC932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534F41C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851" w:type="dxa"/>
          </w:tcPr>
          <w:p w14:paraId="229C4FF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61B52959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7E001B0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Korekcija satnice: u elaboratu je ostao propust, piše  0P+0S+0V, sada je 15 P + 15V, usklađeno je na svim jezičnim predmetima</w:t>
            </w:r>
          </w:p>
        </w:tc>
      </w:tr>
      <w:tr w:rsidR="000966BF" w14:paraId="37412E05" w14:textId="77777777" w:rsidTr="006A5CC7">
        <w:tc>
          <w:tcPr>
            <w:tcW w:w="1242" w:type="dxa"/>
          </w:tcPr>
          <w:p w14:paraId="14CEEBE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613C754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 w:rsidRPr="00F47B26">
              <w:rPr>
                <w:rFonts w:ascii="Arial" w:hAnsi="Arial" w:cs="Arial"/>
                <w:sz w:val="20"/>
                <w:szCs w:val="20"/>
              </w:rPr>
              <w:t>Sloboda govora u online okolišu</w:t>
            </w:r>
          </w:p>
        </w:tc>
        <w:tc>
          <w:tcPr>
            <w:tcW w:w="851" w:type="dxa"/>
          </w:tcPr>
          <w:p w14:paraId="676BEA6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320C4171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1B37659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77AE316A" w14:textId="77777777" w:rsidTr="006A5CC7">
        <w:tc>
          <w:tcPr>
            <w:tcW w:w="1242" w:type="dxa"/>
          </w:tcPr>
          <w:p w14:paraId="5A8F3953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4397183E" w14:textId="77777777" w:rsidR="000966BF" w:rsidRPr="00F47B2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IV</w:t>
            </w:r>
          </w:p>
        </w:tc>
        <w:tc>
          <w:tcPr>
            <w:tcW w:w="851" w:type="dxa"/>
          </w:tcPr>
          <w:p w14:paraId="1689DC5E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41D7AD7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0A263AE6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  <w:tr w:rsidR="000966BF" w14:paraId="06F80D67" w14:textId="77777777" w:rsidTr="006A5CC7">
        <w:tc>
          <w:tcPr>
            <w:tcW w:w="1242" w:type="dxa"/>
          </w:tcPr>
          <w:p w14:paraId="70AAA19F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četvrti</w:t>
            </w:r>
          </w:p>
        </w:tc>
        <w:tc>
          <w:tcPr>
            <w:tcW w:w="4111" w:type="dxa"/>
          </w:tcPr>
          <w:p w14:paraId="5D07432D" w14:textId="77777777" w:rsidR="000966BF" w:rsidRPr="00F47B26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II</w:t>
            </w:r>
          </w:p>
        </w:tc>
        <w:tc>
          <w:tcPr>
            <w:tcW w:w="851" w:type="dxa"/>
          </w:tcPr>
          <w:p w14:paraId="7AA8FD45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</w:tcPr>
          <w:p w14:paraId="40093DCC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14:paraId="3D948D28" w14:textId="77777777" w:rsidR="000966BF" w:rsidRDefault="000966BF" w:rsidP="006A5CC7">
            <w:pPr>
              <w:spacing w:before="60" w:after="6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Uvođenje novog izbornog predmeta</w:t>
            </w:r>
          </w:p>
        </w:tc>
      </w:tr>
    </w:tbl>
    <w:p w14:paraId="37E5E1D1" w14:textId="3948BDD7" w:rsidR="004E5904" w:rsidRDefault="004E5904">
      <w:pPr>
        <w:rPr>
          <w:rFonts w:ascii="Arial" w:hAnsi="Arial" w:cs="Arial"/>
          <w:b/>
          <w:sz w:val="24"/>
          <w:szCs w:val="24"/>
          <w:lang w:eastAsia="hr-HR"/>
        </w:rPr>
      </w:pPr>
      <w:r>
        <w:br w:type="page"/>
      </w:r>
    </w:p>
    <w:p w14:paraId="27B1D11B" w14:textId="1D78A1DA" w:rsidR="004E5904" w:rsidRDefault="004E5904" w:rsidP="004E5904">
      <w:pPr>
        <w:pStyle w:val="Podnaslov"/>
        <w:numPr>
          <w:ilvl w:val="0"/>
          <w:numId w:val="0"/>
        </w:numPr>
        <w:ind w:left="624" w:hanging="624"/>
      </w:pPr>
      <w:r w:rsidRPr="001C612A">
        <w:lastRenderedPageBreak/>
        <w:t xml:space="preserve">Opis </w:t>
      </w:r>
      <w:r w:rsidRPr="00BD2C02">
        <w:t xml:space="preserve">novog predmeta ili </w:t>
      </w:r>
      <w:r w:rsidRPr="001C612A">
        <w:t>predmeta</w:t>
      </w:r>
      <w:r>
        <w:t xml:space="preserve"> koji je nadopunjen i izmijenjen </w:t>
      </w:r>
    </w:p>
    <w:tbl>
      <w:tblPr>
        <w:tblW w:w="9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854"/>
      </w:tblGrid>
      <w:tr w:rsidR="004E5904" w:rsidRPr="007E42BC" w14:paraId="22887254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1F1D4802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800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416032C4" w14:textId="77777777" w:rsidR="004E5904" w:rsidRPr="00125AEE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iCs/>
                <w:sz w:val="20"/>
                <w:szCs w:val="20"/>
              </w:rPr>
            </w:pPr>
            <w:r w:rsidRPr="00125AEE">
              <w:rPr>
                <w:rFonts w:ascii="Arial" w:hAnsi="Arial" w:cs="Arial"/>
                <w:b/>
                <w:iCs/>
                <w:sz w:val="20"/>
                <w:szCs w:val="20"/>
              </w:rPr>
              <w:t>Engleski jezik I</w:t>
            </w:r>
          </w:p>
        </w:tc>
      </w:tr>
      <w:tr w:rsidR="004E5904" w:rsidRPr="007E42BC" w14:paraId="4C530B1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96D449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5AD13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18AC2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998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89236F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650A489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DDC3D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EAE7E9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Mr. sc. Ilonka Peršić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3C751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5652A0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6CDE85DC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9011A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0278C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E14CB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48758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DD1713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F23003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428D0C9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0CE65F63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C236C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8BBE22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ADEFF8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FDBB5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C0864E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913AE2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30D363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640F1B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E6064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8C675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Obvezan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64D38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F15112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E78627C" w14:textId="77777777" w:rsidTr="006A5CC7">
        <w:tc>
          <w:tcPr>
            <w:tcW w:w="9700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485075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58D96896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6717DF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0BA445" w14:textId="77777777" w:rsidR="004E5904" w:rsidRPr="006A4447" w:rsidRDefault="004E5904" w:rsidP="006A5CC7">
            <w:pPr>
              <w:ind w:left="73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Razvijanje jezičnih vještina (razumijevanje teksta, pisanje, govor i slušanje)</w:t>
            </w:r>
            <w:r>
              <w:rPr>
                <w:rFonts w:ascii="Arial" w:hAnsi="Arial" w:cs="Arial"/>
                <w:sz w:val="20"/>
                <w:szCs w:val="20"/>
              </w:rPr>
              <w:t xml:space="preserve"> u kontekstu medija.</w:t>
            </w:r>
            <w:r w:rsidRPr="00401867">
              <w:rPr>
                <w:rFonts w:ascii="Arial" w:hAnsi="Arial" w:cs="Arial"/>
                <w:sz w:val="20"/>
                <w:szCs w:val="20"/>
              </w:rPr>
              <w:t xml:space="preserve"> Razvijanje vještina i strategija potrebnih za samostalno učenje i kritičko ocjenjivanje vlastitog rada i napretka. Razvijanje </w:t>
            </w:r>
            <w:r>
              <w:rPr>
                <w:rFonts w:ascii="Arial" w:hAnsi="Arial" w:cs="Arial"/>
                <w:sz w:val="20"/>
                <w:szCs w:val="20"/>
              </w:rPr>
              <w:t xml:space="preserve">medijske pismenosti i </w:t>
            </w:r>
            <w:r w:rsidRPr="00401867">
              <w:rPr>
                <w:rFonts w:ascii="Arial" w:hAnsi="Arial" w:cs="Arial"/>
                <w:sz w:val="20"/>
                <w:szCs w:val="20"/>
              </w:rPr>
              <w:t>jezične svjesnosti.</w:t>
            </w:r>
          </w:p>
          <w:p w14:paraId="52A9D83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A40754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8E26D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374287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Upisan zimski (1</w:t>
            </w:r>
            <w:r w:rsidRPr="0022224A">
              <w:rPr>
                <w:rFonts w:ascii="Arial" w:hAnsi="Arial" w:cs="Arial"/>
                <w:sz w:val="20"/>
                <w:szCs w:val="20"/>
              </w:rPr>
              <w:t xml:space="preserve">.) semestar na prvoj godini </w:t>
            </w:r>
            <w:r>
              <w:rPr>
                <w:rFonts w:ascii="Arial" w:hAnsi="Arial" w:cs="Arial"/>
                <w:sz w:val="20"/>
                <w:szCs w:val="20"/>
              </w:rPr>
              <w:t>pred</w:t>
            </w:r>
            <w:r w:rsidRPr="0022224A">
              <w:rPr>
                <w:rFonts w:ascii="Arial" w:hAnsi="Arial" w:cs="Arial"/>
                <w:sz w:val="20"/>
                <w:szCs w:val="20"/>
              </w:rPr>
              <w:t>diplomskog studija.</w:t>
            </w:r>
          </w:p>
        </w:tc>
      </w:tr>
      <w:tr w:rsidR="004E5904" w:rsidRPr="007E42BC" w14:paraId="5FEF74BC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E10DA6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5D56AC0" w14:textId="77777777" w:rsidR="004E5904" w:rsidRPr="00401867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Po završetku podučavanja studenti će moći:</w:t>
            </w:r>
          </w:p>
          <w:p w14:paraId="476D3299" w14:textId="77777777" w:rsidR="004E5904" w:rsidRPr="00401867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- samostalno razumjeti različite vrste tekstova</w:t>
            </w:r>
            <w:r>
              <w:rPr>
                <w:rFonts w:ascii="Arial" w:hAnsi="Arial" w:cs="Arial"/>
                <w:sz w:val="20"/>
                <w:szCs w:val="20"/>
              </w:rPr>
              <w:t xml:space="preserve"> vezanih za različite vrste medija</w:t>
            </w:r>
            <w:r w:rsidRPr="00401867">
              <w:rPr>
                <w:rFonts w:ascii="Arial" w:hAnsi="Arial" w:cs="Arial"/>
                <w:sz w:val="20"/>
                <w:szCs w:val="20"/>
              </w:rPr>
              <w:t xml:space="preserve">, prilagođavajući način i brzinu čitanja različitim svrhama čitanja; </w:t>
            </w:r>
          </w:p>
          <w:p w14:paraId="433AF22C" w14:textId="77777777" w:rsidR="004E5904" w:rsidRPr="00401867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- korist</w:t>
            </w:r>
            <w:r>
              <w:rPr>
                <w:rFonts w:ascii="Arial" w:hAnsi="Arial" w:cs="Arial"/>
                <w:sz w:val="20"/>
                <w:szCs w:val="20"/>
              </w:rPr>
              <w:t>iti širok aktivni vokabular vezan uz područje medija</w:t>
            </w:r>
            <w:r w:rsidRPr="00401867">
              <w:rPr>
                <w:rFonts w:ascii="Arial" w:hAnsi="Arial" w:cs="Arial"/>
                <w:sz w:val="20"/>
                <w:szCs w:val="20"/>
              </w:rPr>
              <w:t xml:space="preserve">; </w:t>
            </w:r>
          </w:p>
          <w:p w14:paraId="47694C9D" w14:textId="77777777" w:rsidR="004E5904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401867">
              <w:rPr>
                <w:rFonts w:ascii="Arial" w:hAnsi="Arial" w:cs="Arial"/>
                <w:sz w:val="20"/>
                <w:szCs w:val="20"/>
              </w:rPr>
              <w:t>- pri</w:t>
            </w:r>
            <w:r>
              <w:rPr>
                <w:rFonts w:ascii="Arial" w:hAnsi="Arial" w:cs="Arial"/>
                <w:sz w:val="20"/>
                <w:szCs w:val="20"/>
              </w:rPr>
              <w:t>mijeniti temeljne konvencije pisanja različitih vrsta tekstova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;</w:t>
            </w:r>
          </w:p>
          <w:p w14:paraId="2DACF994" w14:textId="77777777" w:rsidR="004E5904" w:rsidRPr="007E42BC" w:rsidRDefault="004E5904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- planirati i organizirati kraće usmeno izlaganje</w:t>
            </w:r>
            <w:r w:rsidRPr="00401867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0966BF" w:rsidRPr="007E42BC" w14:paraId="5887EC3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FCE4A0" w14:textId="69D231B2" w:rsidR="000966BF" w:rsidRPr="007E42BC" w:rsidRDefault="000966BF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Sadržaj predmeta detaljno razrađen prema satnici nastave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C33609" w14:textId="77777777" w:rsidR="000966BF" w:rsidRDefault="000966BF" w:rsidP="006A5CC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      </w:t>
            </w:r>
            <w:r w:rsidRPr="00A22759">
              <w:rPr>
                <w:rFonts w:ascii="Arial" w:hAnsi="Arial" w:cs="Arial"/>
                <w:b/>
                <w:bCs/>
                <w:sz w:val="20"/>
                <w:szCs w:val="20"/>
              </w:rPr>
              <w:t>SADRŽAJ</w:t>
            </w:r>
          </w:p>
          <w:p w14:paraId="63DF1DD7" w14:textId="2F7E4B9B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1-2 </w:t>
            </w:r>
            <w:r w:rsidRPr="00A22759">
              <w:rPr>
                <w:rFonts w:ascii="Arial" w:hAnsi="Arial" w:cs="Arial"/>
                <w:sz w:val="20"/>
                <w:szCs w:val="20"/>
              </w:rPr>
              <w:t>Uvod u sadržaj predmeta:</w:t>
            </w:r>
            <w:r>
              <w:rPr>
                <w:rFonts w:ascii="Arial" w:hAnsi="Arial" w:cs="Arial"/>
                <w:sz w:val="20"/>
                <w:szCs w:val="20"/>
              </w:rPr>
              <w:t xml:space="preserve"> medijska pismenost; karakteristike tradicionalnih i novih medija; forme, stilovi i registri.</w:t>
            </w:r>
          </w:p>
          <w:p w14:paraId="45FAC3EA" w14:textId="1B27552C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3-4 </w:t>
            </w:r>
            <w:r w:rsidRPr="00A22759">
              <w:rPr>
                <w:rFonts w:ascii="Arial" w:hAnsi="Arial" w:cs="Arial"/>
                <w:sz w:val="20"/>
                <w:szCs w:val="20"/>
              </w:rPr>
              <w:t>Uvod u vještinu pisanja: kako razvijati ortografsku kompetenciju. Vještina pisanja: ortografska kompetencija i samostalno ispravljanje grešaka.</w:t>
            </w:r>
          </w:p>
          <w:p w14:paraId="319B130C" w14:textId="4EFB46FC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5-6 </w:t>
            </w:r>
            <w:r w:rsidRPr="00A22759">
              <w:rPr>
                <w:rFonts w:ascii="Arial" w:hAnsi="Arial" w:cs="Arial"/>
                <w:sz w:val="20"/>
                <w:szCs w:val="20"/>
              </w:rPr>
              <w:t>Vještine i strategije samostalnog učenja. Samostaln</w:t>
            </w:r>
            <w:r>
              <w:rPr>
                <w:rFonts w:ascii="Arial" w:hAnsi="Arial" w:cs="Arial"/>
                <w:sz w:val="20"/>
                <w:szCs w:val="20"/>
              </w:rPr>
              <w:t>a upotreba rječnika i p</w:t>
            </w:r>
            <w:r w:rsidRPr="00A22759">
              <w:rPr>
                <w:rFonts w:ascii="Arial" w:hAnsi="Arial" w:cs="Arial"/>
                <w:sz w:val="20"/>
                <w:szCs w:val="20"/>
              </w:rPr>
              <w:t>riručnika.</w:t>
            </w:r>
          </w:p>
          <w:p w14:paraId="188035E0" w14:textId="77777777" w:rsidR="000966BF" w:rsidRDefault="000966BF" w:rsidP="000966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7-8 </w:t>
            </w:r>
            <w:r w:rsidRPr="00A22759">
              <w:rPr>
                <w:rFonts w:ascii="Arial" w:hAnsi="Arial" w:cs="Arial"/>
                <w:sz w:val="20"/>
                <w:szCs w:val="20"/>
              </w:rPr>
              <w:t>Različi</w:t>
            </w:r>
            <w:r>
              <w:rPr>
                <w:rFonts w:ascii="Arial" w:hAnsi="Arial" w:cs="Arial"/>
                <w:sz w:val="20"/>
                <w:szCs w:val="20"/>
              </w:rPr>
              <w:t>te tehnike i strategije čitanja.</w:t>
            </w:r>
          </w:p>
          <w:p w14:paraId="722B11B4" w14:textId="18DF0EC3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9-10 Usvajanje leksika (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kolokacije, sinonimi, </w:t>
            </w:r>
            <w:r>
              <w:rPr>
                <w:rFonts w:ascii="Arial" w:hAnsi="Arial" w:cs="Arial"/>
                <w:sz w:val="20"/>
                <w:szCs w:val="20"/>
              </w:rPr>
              <w:t>parafraziranje, načini odabira leksika) kroz tekstove koji se odnose na različite vrste medija.</w:t>
            </w:r>
          </w:p>
          <w:p w14:paraId="17C75194" w14:textId="5491544F" w:rsidR="000966BF" w:rsidRDefault="000966BF" w:rsidP="000966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11-12 Struktura rečenice kroz tekstove koji se odnose na različite vrste medija. </w:t>
            </w:r>
          </w:p>
          <w:p w14:paraId="5F8C0B3A" w14:textId="05DEBD77" w:rsidR="000966BF" w:rsidRDefault="000966BF" w:rsidP="000966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13-14 Organizacija i planiranje pisanog izričaja.</w:t>
            </w:r>
          </w:p>
          <w:p w14:paraId="0FF16660" w14:textId="37541389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15-16 Odabir i razvijanje prikladne forme i stila: </w:t>
            </w:r>
            <w:r w:rsidRPr="00E2057C">
              <w:rPr>
                <w:rFonts w:ascii="Arial" w:hAnsi="Arial" w:cs="Arial"/>
                <w:sz w:val="20"/>
                <w:szCs w:val="20"/>
              </w:rPr>
              <w:t xml:space="preserve">Novine kao medij: novinski članak (pisanje naslova, različite vrste </w:t>
            </w:r>
            <w:r>
              <w:rPr>
                <w:rFonts w:ascii="Arial" w:hAnsi="Arial" w:cs="Arial"/>
                <w:sz w:val="20"/>
                <w:szCs w:val="20"/>
              </w:rPr>
              <w:t>n</w:t>
            </w:r>
            <w:r w:rsidRPr="00E2057C">
              <w:rPr>
                <w:rFonts w:ascii="Arial" w:hAnsi="Arial" w:cs="Arial"/>
                <w:sz w:val="20"/>
                <w:szCs w:val="20"/>
              </w:rPr>
              <w:t>ovinskih članaka)</w:t>
            </w:r>
          </w:p>
          <w:p w14:paraId="589A31AF" w14:textId="01F2B960" w:rsidR="000966BF" w:rsidRDefault="000966BF" w:rsidP="000966BF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17-18 Odabir i razvijanje prikladne forme i stila: Novine kao medij: intervju</w:t>
            </w:r>
          </w:p>
          <w:p w14:paraId="3DDD89F5" w14:textId="7C0C3F3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19-20 Odabir i razvijanje prikladne forme i stila: Časopisi (vrste časopisa, načini pisanja teksta u različitim časopisima)</w:t>
            </w:r>
          </w:p>
          <w:p w14:paraId="0BC666E3" w14:textId="48C3F306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21-22 </w:t>
            </w:r>
            <w:r w:rsidRPr="00A22759">
              <w:rPr>
                <w:rFonts w:ascii="Arial" w:hAnsi="Arial" w:cs="Arial"/>
                <w:sz w:val="20"/>
                <w:szCs w:val="20"/>
              </w:rPr>
              <w:t>Vještina usmenog izražavanja: odabiranje prikladne forme i stila</w:t>
            </w:r>
            <w:r>
              <w:rPr>
                <w:rFonts w:ascii="Arial" w:hAnsi="Arial" w:cs="Arial"/>
                <w:sz w:val="20"/>
                <w:szCs w:val="20"/>
              </w:rPr>
              <w:t>; neverbalna komunikacija.</w:t>
            </w:r>
          </w:p>
          <w:p w14:paraId="3CCBF946" w14:textId="39F87298" w:rsidR="00FA4B3E" w:rsidRPr="008C0090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23-24 Odabir i razvijanje prikladne forme i stila:</w:t>
            </w:r>
            <w:r w:rsidRPr="008C0090">
              <w:rPr>
                <w:rFonts w:ascii="Arial" w:hAnsi="Arial" w:cs="Arial"/>
                <w:sz w:val="20"/>
                <w:szCs w:val="20"/>
              </w:rPr>
              <w:t>Radio i televizija kao mediji (radio i televizijske vijesti, izvještavanje unutar ovih medija)</w:t>
            </w:r>
          </w:p>
          <w:p w14:paraId="15BE3A9C" w14:textId="7C721E62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25-26 Odabir i razvijanje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 prikladne forme i stila</w:t>
            </w:r>
            <w:r>
              <w:rPr>
                <w:rFonts w:ascii="Arial" w:hAnsi="Arial" w:cs="Arial"/>
                <w:sz w:val="20"/>
                <w:szCs w:val="20"/>
              </w:rPr>
              <w:t xml:space="preserve">. Novi mediji (blog, 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‘</w:t>
            </w:r>
            <w:r>
              <w:rPr>
                <w:rFonts w:ascii="Arial" w:hAnsi="Arial" w:cs="Arial"/>
                <w:sz w:val="20"/>
                <w:szCs w:val="20"/>
              </w:rPr>
              <w:t>podcast' i dr.)</w:t>
            </w:r>
          </w:p>
          <w:p w14:paraId="67B4946D" w14:textId="4F739DA2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27-28 Ponavljanje gradiva.</w:t>
            </w:r>
          </w:p>
          <w:p w14:paraId="05DBB3A8" w14:textId="39E06F73" w:rsidR="000966BF" w:rsidRPr="00401867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29-30 Prezentacije tema po izboru iz područja komunikacija i medija.</w:t>
            </w:r>
          </w:p>
        </w:tc>
      </w:tr>
      <w:tr w:rsidR="004E5904" w:rsidRPr="007E42BC" w14:paraId="078A165A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4111EF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959D61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350846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D42B13">
              <w:rPr>
                <w:rFonts w:ascii="Arial" w:hAnsi="Arial" w:cs="Arial"/>
                <w:sz w:val="20"/>
                <w:szCs w:val="20"/>
                <w:lang w:val="hr-HR"/>
              </w:rPr>
              <w:t>predavanja</w:t>
            </w:r>
          </w:p>
          <w:p w14:paraId="16770926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753153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D42B13">
              <w:rPr>
                <w:rFonts w:ascii="Arial" w:hAnsi="Arial" w:cs="Arial"/>
                <w:sz w:val="20"/>
                <w:szCs w:val="20"/>
                <w:lang w:val="hr-HR"/>
              </w:rPr>
              <w:t>seminari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i radionice  </w:t>
            </w:r>
          </w:p>
          <w:p w14:paraId="6FA6B3A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782667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6946ADA9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534712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57811BD0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473089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0F14D83A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8209534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398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2DB7DE7F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24557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D42B13">
              <w:rPr>
                <w:rFonts w:ascii="Arial" w:hAnsi="Arial" w:cs="Arial"/>
                <w:sz w:val="20"/>
                <w:szCs w:val="20"/>
                <w:lang w:val="hr-HR"/>
              </w:rPr>
              <w:t>samostalni  zadaci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 </w:t>
            </w:r>
          </w:p>
          <w:p w14:paraId="01DF752C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262999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749ED3F3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0925525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0C360F9D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96651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1101A7AB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6531060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7A376894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883C4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207C875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398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4610CD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4DBF477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B3DDF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158263A" w14:textId="77777777" w:rsidR="004E5904" w:rsidRPr="00D42B13" w:rsidRDefault="004E5904" w:rsidP="006A5CC7">
            <w:pPr>
              <w:tabs>
                <w:tab w:val="left" w:pos="2820"/>
              </w:tabs>
              <w:ind w:left="73"/>
              <w:rPr>
                <w:rFonts w:ascii="Arial" w:hAnsi="Arial" w:cs="Arial"/>
                <w:sz w:val="20"/>
                <w:szCs w:val="20"/>
              </w:rPr>
            </w:pPr>
            <w:r w:rsidRPr="006A4447">
              <w:rPr>
                <w:rFonts w:ascii="Arial" w:hAnsi="Arial" w:cs="Arial"/>
                <w:sz w:val="20"/>
                <w:szCs w:val="20"/>
              </w:rPr>
              <w:t>Redovito pohađanje i aktivno sudjelovanje na nastavi; pravovrem</w:t>
            </w:r>
            <w:r>
              <w:rPr>
                <w:rFonts w:ascii="Arial" w:hAnsi="Arial" w:cs="Arial"/>
                <w:sz w:val="20"/>
                <w:szCs w:val="20"/>
              </w:rPr>
              <w:t>eno izvršavanje domaćih zadaća i izrada mape radova</w:t>
            </w:r>
            <w:r w:rsidRPr="006A4447">
              <w:rPr>
                <w:rFonts w:ascii="Arial" w:hAnsi="Arial" w:cs="Arial"/>
                <w:sz w:val="20"/>
                <w:szCs w:val="20"/>
              </w:rPr>
              <w:t>; poštivanje etičkih i znanstvenih načela propisanih relevantnim pravil</w:t>
            </w:r>
            <w:r>
              <w:rPr>
                <w:rFonts w:ascii="Arial" w:hAnsi="Arial" w:cs="Arial"/>
                <w:sz w:val="20"/>
                <w:szCs w:val="20"/>
              </w:rPr>
              <w:t xml:space="preserve">nicima </w:t>
            </w:r>
            <w:r w:rsidRPr="006A4447">
              <w:rPr>
                <w:rFonts w:ascii="Arial" w:hAnsi="Arial" w:cs="Arial"/>
                <w:sz w:val="20"/>
                <w:szCs w:val="20"/>
              </w:rPr>
              <w:t>Sveučilišta.</w:t>
            </w:r>
          </w:p>
        </w:tc>
      </w:tr>
      <w:tr w:rsidR="004E5904" w:rsidRPr="007E42BC" w14:paraId="282089F5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24F27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76004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F600E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0.5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8D9EF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177B8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EA231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566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B50DC4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</w:tr>
      <w:tr w:rsidR="004E5904" w:rsidRPr="007E42BC" w14:paraId="369D095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3594BE2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C0C25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EC680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5EFDD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3D67F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CA4B6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BC15C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5CCDAF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7C9E2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CC43E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564A9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79446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40DA7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09B48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60CE0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2E02B9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F89882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FF933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BF4C3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1,5</w:t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DCC74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D4F59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DD4CD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D9781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342AA0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F46280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736F8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8ACCF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8E5CC5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DBF5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72748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EDF0F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ED5CDD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815DAE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0F3AA3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347B5">
              <w:rPr>
                <w:rFonts w:ascii="Arial" w:hAnsi="Arial" w:cs="Arial"/>
                <w:sz w:val="20"/>
                <w:szCs w:val="20"/>
              </w:rPr>
              <w:t xml:space="preserve">Sukladno ishodima učenja na predmetu te obvezama studenta, zaključna se ocjena formira na temelju aktivnosti na nastavi (sudjelovanje u diskusijama, pisanje, kritički komentari na radove </w:t>
            </w:r>
            <w:r>
              <w:rPr>
                <w:rFonts w:ascii="Arial" w:hAnsi="Arial" w:cs="Arial"/>
                <w:sz w:val="20"/>
                <w:szCs w:val="20"/>
              </w:rPr>
              <w:t>drugih)</w:t>
            </w:r>
            <w:r w:rsidRPr="004347B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E5904" w:rsidRPr="007E42BC" w14:paraId="2ABD6389" w14:textId="77777777" w:rsidTr="006A5CC7">
        <w:trPr>
          <w:trHeight w:val="421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4633A8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F386E6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A4447">
              <w:rPr>
                <w:rFonts w:ascii="Arial" w:hAnsi="Arial" w:cs="Arial"/>
                <w:b/>
                <w:sz w:val="20"/>
                <w:szCs w:val="20"/>
              </w:rPr>
              <w:t>Dostupnost putem ostalih medija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2F02C0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754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2D4DA0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2F66CD31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A0578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84BEC28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Hicks, W.,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English for Journalists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(2013.), Routledge, New York.</w:t>
            </w:r>
          </w:p>
          <w:p w14:paraId="03AF80E5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Potter, D. </w:t>
            </w:r>
            <w:r w:rsidRPr="00E51848">
              <w:rPr>
                <w:rFonts w:ascii="Arial" w:hAnsi="Arial" w:cs="Arial"/>
                <w:i/>
                <w:sz w:val="20"/>
                <w:szCs w:val="20"/>
                <w:lang w:val="en-GB"/>
              </w:rPr>
              <w:t>Handbook of Independent Journalism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(2006.), Bureau of International Information Programs, US. Department of State.</w:t>
            </w:r>
          </w:p>
          <w:p w14:paraId="7EF073CE" w14:textId="77777777" w:rsidR="004E5904" w:rsidRPr="001B6187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Chandler, D. &amp; Munday, R.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A Dictionary of Media and Communication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(2020.), OUP, Oxford.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97A2E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754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50E4C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4BB1BB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DA8B2C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7C19DD90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55E191" w14:textId="77777777" w:rsidR="004E5904" w:rsidRPr="0096429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Caramella, N. and Lee, E., </w:t>
            </w:r>
            <w:r w:rsidRPr="00964294">
              <w:rPr>
                <w:rFonts w:ascii="Arial" w:hAnsi="Arial" w:cs="Arial"/>
                <w:i/>
                <w:sz w:val="20"/>
                <w:szCs w:val="20"/>
              </w:rPr>
              <w:t>Cambridge English for the Media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(2008.), Cambridge University Press. Cambridge.</w:t>
            </w:r>
          </w:p>
        </w:tc>
      </w:tr>
      <w:tr w:rsidR="004E5904" w:rsidRPr="007E42BC" w14:paraId="1671ECA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23237C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4150404" w14:textId="77777777" w:rsidR="004E5904" w:rsidRPr="006A4447" w:rsidRDefault="004E5904" w:rsidP="006A5CC7">
            <w:pPr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6A4447">
              <w:rPr>
                <w:rFonts w:ascii="Arial" w:hAnsi="Arial" w:cs="Arial"/>
                <w:sz w:val="20"/>
                <w:szCs w:val="20"/>
              </w:rPr>
              <w:t>Studentska anketa o kvaliteti nastave i rada nastavnika na sveučilišnoj razini; samoprocjena studenata o postignutim ishodima učenja; suradnička procjena nastavnika i studenata o provedbi i kvaliteti nastavnog procesa; uspješnost studenata u obavljanju silabusom propisanih zadataka; individualne konzultacije.</w:t>
            </w:r>
          </w:p>
          <w:p w14:paraId="6548019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72173AD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917520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47230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69CFD81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36E08FC3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5F9B1E52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691F0EA1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67811F50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Mediji, kultura, identitet</w:t>
            </w:r>
          </w:p>
        </w:tc>
      </w:tr>
      <w:tr w:rsidR="004E5904" w:rsidRPr="007E42BC" w14:paraId="388BFF57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E71CF5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4ED5C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6CB1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4D2080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1. </w:t>
            </w:r>
          </w:p>
        </w:tc>
      </w:tr>
      <w:tr w:rsidR="004E5904" w:rsidRPr="007E42BC" w14:paraId="5E758A7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CF88F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C750B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Doc. dr. sc. Nebojša Lujanović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6F56A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45C92B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623EDEE4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4DC71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8DC226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20FA8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38B5FB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6AA585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00AF843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FE2FE34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045757FA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F9AE0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5968DF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D1693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BE421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CF94CE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3084C1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5C69E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4E5904" w:rsidRPr="007E42BC" w14:paraId="68BEA07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D6C6D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98239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Izborni 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99414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690A5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0%</w:t>
            </w:r>
          </w:p>
        </w:tc>
      </w:tr>
      <w:tr w:rsidR="004E5904" w:rsidRPr="007E42BC" w14:paraId="0749CFEA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741FE96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2CE37406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BA002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A592B8" w14:textId="77777777" w:rsidR="004E5904" w:rsidRPr="005F0FE0" w:rsidRDefault="004E5904" w:rsidP="006A5CC7">
            <w:pPr>
              <w:spacing w:after="4" w:line="265" w:lineRule="auto"/>
              <w:ind w:right="2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Obzirom da se u kontekstu komunikacija, medija i suvremene tehnologije o medijima može govoriti kao o sferi formiranja, a ne samo informiranja, ovaj kolegij je formiran oko te ključne postavke. Nju se pokušava obuhvatiti iz različitih aspekata – tehnološkog, kulturološkog, sociološkog, pa i filozofskog – kako bi se uočile sve opasnosti i moguće nuspojave oblikovanja identiteta u digitalnom svijetu, ali isto tako razumjeli središnji procesi i njihov potencijal u suvremenoj komunikaciji.</w:t>
            </w:r>
          </w:p>
          <w:p w14:paraId="59FA648D" w14:textId="77777777" w:rsidR="004E5904" w:rsidRPr="005F0FE0" w:rsidRDefault="004E5904" w:rsidP="006A5CC7">
            <w:pPr>
              <w:spacing w:after="4" w:line="265" w:lineRule="auto"/>
              <w:ind w:right="2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Prvo bi se studenti upoznali s temeljnim procesima koji dominiraju u suvremenoj kulturi, a koja je kontekst formiranja digitalnih identiteta. Njena postmodernistička relativizacija, fragmentacija i nestabilnost nadograđene su imperativima koje postavlja suvremena tehnologija kada je u pitanju djelovanje i komuniciranje pojedinca; što predstavlja obrise polja u koje smještamo problem digitalnih identiteta.</w:t>
            </w:r>
          </w:p>
          <w:p w14:paraId="75F0488A" w14:textId="77777777" w:rsidR="004E5904" w:rsidRPr="005F0FE0" w:rsidRDefault="004E5904" w:rsidP="006A5CC7">
            <w:pPr>
              <w:spacing w:after="4" w:line="265" w:lineRule="auto"/>
              <w:ind w:right="2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Zatim se fokus premješta na sam identitet kao konstrukciju, a sve u skladu sa suvremenim konstruktivističkim teorijama koje uzimaju u obzir prethodni kontekst, te razotkrivaju novu dimenziju identiteta kao pojave. Pored općih saznanja o mehanizmu, strukturi i funkcijama identiteta, to uključuje i upoznavanje s nekim od dominantnih teorija identiteta u suvremenoj humanistici.</w:t>
            </w:r>
          </w:p>
          <w:p w14:paraId="1E1BD5BD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I napokon, na temeljima prethodnih saznanja, kolegij će se baviti virtualnim identitetima kao produžecima onih ‘realnih’, zakonitostima kojima podliježu (obzirom da se prostiru mrežom i usklađuju sa suvremenim medijskim i tehnološkim alatima) i mehanizmima kojima djeluju u svom virtualnom okruženju. Neke od istaknutih tema u tom spektru koje će biti obrađene su: problem privatne sfere, intimnosti, destabilizacije i sličnih implikacija.</w:t>
            </w:r>
          </w:p>
        </w:tc>
      </w:tr>
      <w:tr w:rsidR="004E5904" w:rsidRPr="007E42BC" w14:paraId="3C507A29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E6E525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F1838D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Nema posebnih uvjeta za upis kolegija; propisani pravilnicima Sveučilišta.</w:t>
            </w:r>
          </w:p>
        </w:tc>
      </w:tr>
      <w:tr w:rsidR="004E5904" w:rsidRPr="007E42BC" w14:paraId="0BC45A1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6B4AB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D1F1851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Studenti će nakon završetka ovog kolegija:</w:t>
            </w:r>
          </w:p>
          <w:p w14:paraId="7CF4A560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razumjeti mehanizme oblikovanja identiteta u složenom medijskom kontekstu</w:t>
            </w:r>
          </w:p>
          <w:p w14:paraId="50795ECB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znati prepoznati prevladavajuće procese u digitalnom okruženju, sa svojim potencijalima i štetnim utjecajima</w:t>
            </w:r>
          </w:p>
          <w:p w14:paraId="5B366298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steći vještine upravljanja svojom reprezentacijom u komunikacijske, ekonomske i druge svrhe</w:t>
            </w:r>
          </w:p>
          <w:p w14:paraId="50713AAF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razviti mogućnost kritičkog čitanja suvremenih medija koji eksploatiraju virtualne identitete kao resurs</w:t>
            </w:r>
          </w:p>
          <w:p w14:paraId="22E520C5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 xml:space="preserve">- moći analitički pristupiti konstrukcijama koje ispunjavaju suvremeni medijski prostor </w:t>
            </w:r>
          </w:p>
          <w:p w14:paraId="4B26ED33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biti sposobni koristiti različite medijske i digitalne alate za uključivanje u virtualnu sferu</w:t>
            </w:r>
          </w:p>
          <w:p w14:paraId="2F6689E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- razumjeti dinamiku odnosa između realnog i virtualnog identiteta, kao i opasnosti relativiziranja njihove granice</w:t>
            </w:r>
          </w:p>
        </w:tc>
      </w:tr>
      <w:tr w:rsidR="004E5904" w:rsidRPr="007E42BC" w14:paraId="0A83080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C1575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2413BF0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Uvod u postmodernizam </w:t>
            </w:r>
          </w:p>
          <w:p w14:paraId="5BA54605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Celebrity-spektakl-tabliod kultura</w:t>
            </w:r>
          </w:p>
          <w:p w14:paraId="6E7C13DE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3.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Participacija i sukreiranje medijskog okruženja  </w:t>
            </w:r>
          </w:p>
          <w:p w14:paraId="291314A0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4.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Internetska virtualizacija društvenog svijeta</w:t>
            </w:r>
          </w:p>
          <w:p w14:paraId="5C0B0408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5.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Što je identitet?</w:t>
            </w:r>
          </w:p>
          <w:p w14:paraId="2DA692CE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6.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Kome treba identitet?</w:t>
            </w:r>
          </w:p>
          <w:p w14:paraId="6A5AB1E4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7.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Između esencijalizma i konstruktivizma</w:t>
            </w:r>
          </w:p>
          <w:p w14:paraId="3467557D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8.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Teorije identiteta  </w:t>
            </w:r>
          </w:p>
          <w:p w14:paraId="7B477832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9.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Identitet i digitalni mediji  </w:t>
            </w:r>
          </w:p>
          <w:p w14:paraId="7FDB038E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10.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Mreža kao distribucija identiteta  </w:t>
            </w:r>
          </w:p>
          <w:p w14:paraId="10246649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11.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Virtualne zajednice kao oblik udruživanja identiteta</w:t>
            </w:r>
          </w:p>
          <w:p w14:paraId="5F74B032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12.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Privatna sfera – intimnost i emocije na mreži</w:t>
            </w:r>
          </w:p>
          <w:p w14:paraId="1A98586A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13.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>Virtualni identitet – destabilizacija ili samoostvarenje</w:t>
            </w:r>
          </w:p>
          <w:p w14:paraId="6184A3B6" w14:textId="77777777" w:rsidR="004E5904" w:rsidRPr="005F0FE0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14.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Samoprezentacija i njene devijacije  </w:t>
            </w:r>
          </w:p>
          <w:p w14:paraId="388968B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15.</w:t>
            </w:r>
            <w:r>
              <w:rPr>
                <w:rFonts w:ascii="Arial" w:hAnsi="Arial" w:cs="Arial"/>
                <w:sz w:val="20"/>
                <w:szCs w:val="20"/>
              </w:rPr>
              <w:t xml:space="preserve"> Z</w:t>
            </w:r>
            <w:r w:rsidRPr="005F0FE0">
              <w:rPr>
                <w:rFonts w:ascii="Arial" w:hAnsi="Arial" w:cs="Arial"/>
                <w:sz w:val="20"/>
                <w:szCs w:val="20"/>
              </w:rPr>
              <w:t xml:space="preserve">avršna rasprava  </w:t>
            </w:r>
          </w:p>
        </w:tc>
      </w:tr>
      <w:tr w:rsidR="004E5904" w:rsidRPr="007E42BC" w14:paraId="6F84AFEE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D7BC5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72609670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13071082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7E78422A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5447547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68F52A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8162910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23627ADB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978877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140FE12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209785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403D547C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3573486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0BDEDF2F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0283457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0024C22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706676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1D390EDD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840946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0FBECB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40989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4BB4BB5D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20048128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51A2A64D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5E32C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8CFA75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1533EF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727EDD4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D2B06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8C5ACB2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</w:rPr>
              <w:t>Redovito pohađanje nastave i aktivno sudjelovanje na nastavi; samostalni rad u obliku čitanja i daljnjeg istraživanja materije. Polaganje kolokvija i završnog usmenog ili pismenog ispita.</w:t>
            </w:r>
          </w:p>
        </w:tc>
      </w:tr>
      <w:tr w:rsidR="004E5904" w:rsidRPr="007E42BC" w14:paraId="73533482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FB40D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F22D9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1CB3B3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AB8C8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3A6E2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89FF88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0E154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6B96425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1258D5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E6DC1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9629B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CBE0C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E7BC13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B0ED7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91EF4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3E9BE43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7C475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C8D95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470CF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4C92D3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D8288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9886B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74382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E153FA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8E47CC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65640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BC4C2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4C2FAB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192A4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B78B48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B154F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37201B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36CA4D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FB9D8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D783B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E6274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7EAAE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6F82B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3F75B3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EAD747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B811E2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B92ED7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Rad studenata sustavno će se pratiti na samoj nastavi tijekom cijelog semestra. Vodit će se evidencija o radu i vrednovanje o napretku studenata na temelju zadanih elemenata (prisutnost na predavanjima, sudjelovanje u raspravama, rezultati kolokvija itd.).</w:t>
            </w:r>
          </w:p>
        </w:tc>
      </w:tr>
      <w:tr w:rsidR="004E5904" w:rsidRPr="007E42BC" w14:paraId="13A1C564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5A62A2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986B36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F9E16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ED2AF7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14A1735B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01E5569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BF6CF1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</w:rPr>
              <w:t>1. Chris Barker. Cultural studies; theory and practice (poglavlje 6. Enter postmodernism. I poglavlje 7. Issues of subjectivity and identity). SAGE Publications, London, 2008.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C3448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29976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90DC5D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D31AFD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BF26D8" w14:textId="77777777" w:rsidR="004E5904" w:rsidRPr="005F0FE0" w:rsidRDefault="004E5904" w:rsidP="006A5CC7">
            <w:pPr>
              <w:spacing w:after="3" w:line="266" w:lineRule="auto"/>
              <w:ind w:right="11"/>
              <w:rPr>
                <w:rFonts w:ascii="Arial" w:hAnsi="Arial" w:cs="Arial"/>
                <w:sz w:val="20"/>
                <w:szCs w:val="24"/>
                <w:lang w:val="pl-PL"/>
              </w:rPr>
            </w:pPr>
            <w:r w:rsidRPr="005F0FE0">
              <w:rPr>
                <w:rFonts w:ascii="Arial" w:hAnsi="Arial" w:cs="Arial"/>
                <w:sz w:val="20"/>
                <w:szCs w:val="24"/>
              </w:rPr>
              <w:t xml:space="preserve">2. Stuart Hall. </w:t>
            </w: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‘Kome treba identitet?’, u: Politika teorije; zbornik rasprava iz kulturalnih studija (Dean Duda, ur.). Disput, Zagreb, 2006 (str. 357-373).</w:t>
            </w:r>
          </w:p>
          <w:p w14:paraId="7941D228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28306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D4F02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A59640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6B6906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A8F38F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3. Kristina Peternai Andrić. ‘Teorije o tvorbi identiteta’, u: Identitet u prekograničnim privatnopravnim odnosima (J. Barbić, M. Župan), HAZU, Zagreb, 2021.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94696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9C4D9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4E59A2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5F8084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D21A39" w14:textId="77777777" w:rsidR="004E5904" w:rsidRPr="005F0FE0" w:rsidRDefault="004E5904" w:rsidP="006A5CC7">
            <w:pPr>
              <w:spacing w:after="0" w:line="259" w:lineRule="auto"/>
              <w:ind w:right="11"/>
              <w:rPr>
                <w:rFonts w:ascii="Arial" w:hAnsi="Arial" w:cs="Arial"/>
                <w:sz w:val="20"/>
                <w:szCs w:val="24"/>
                <w:lang w:val="pl-PL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4. Hajrudin Hromandžić. Medijska konstrukcija društvene zbilje. AGM, Zagreb, 2014.</w:t>
            </w:r>
          </w:p>
          <w:p w14:paraId="6B44E77A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4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712D4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E3D81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60AC7CA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757EC62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314757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2EB5E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AA1A38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AEFDFC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AF2ED6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3EA4AE7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C60C8E" w14:textId="77777777" w:rsidR="004E5904" w:rsidRPr="005F0FE0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1.</w:t>
            </w:r>
            <w:r w:rsidRPr="005F0FE0">
              <w:rPr>
                <w:rFonts w:ascii="Arial" w:hAnsi="Arial" w:cs="Arial"/>
                <w:sz w:val="20"/>
                <w:szCs w:val="20"/>
              </w:rPr>
              <w:tab/>
              <w:t>Katarina Peović Vuković. Mediji i kultura (ideologija medija nakon decentralizacije). Naklada Jesenski i Turk, Zagreb, 2012.</w:t>
            </w:r>
          </w:p>
          <w:p w14:paraId="1EDC910F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F0FE0">
              <w:rPr>
                <w:rFonts w:ascii="Arial" w:hAnsi="Arial" w:cs="Arial"/>
                <w:sz w:val="20"/>
                <w:szCs w:val="20"/>
              </w:rPr>
              <w:t>2.</w:t>
            </w:r>
            <w:r w:rsidRPr="005F0FE0">
              <w:rPr>
                <w:rFonts w:ascii="Arial" w:hAnsi="Arial" w:cs="Arial"/>
                <w:sz w:val="20"/>
                <w:szCs w:val="20"/>
              </w:rPr>
              <w:tab/>
              <w:t xml:space="preserve">N. Christiakis i J.H. Fowler. Povezani: Iznenađujuća moć društvenih mreža i kako one utječu na naše živote. Zagreb, Algoritam, 2010. </w:t>
            </w:r>
          </w:p>
          <w:p w14:paraId="0EB5AE64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3. </w:t>
            </w:r>
            <w:r w:rsidRPr="005F0FE0">
              <w:rPr>
                <w:rFonts w:ascii="Arial" w:hAnsi="Arial" w:cs="Arial"/>
                <w:sz w:val="20"/>
                <w:szCs w:val="20"/>
              </w:rPr>
              <w:t>Dragan Ćalović. ‘Identitet u vremenu cyber svjetova’, Filozofska istraživanja, vol. 32/1, 2012 (str. 19-30).</w:t>
            </w:r>
          </w:p>
        </w:tc>
      </w:tr>
      <w:tr w:rsidR="004E5904" w:rsidRPr="007E42BC" w14:paraId="615C5824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69EBDB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89FA83" w14:textId="77777777" w:rsidR="004E5904" w:rsidRPr="005F0FE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4"/>
              </w:rPr>
            </w:pPr>
            <w:r w:rsidRPr="005F0FE0">
              <w:rPr>
                <w:rFonts w:ascii="Arial" w:hAnsi="Arial" w:cs="Arial"/>
                <w:sz w:val="20"/>
                <w:szCs w:val="24"/>
                <w:lang w:val="pl-PL"/>
              </w:rPr>
              <w:t>Opservacije i evaluacije nastave; studentska anketa nastavnika.</w:t>
            </w:r>
          </w:p>
        </w:tc>
      </w:tr>
      <w:tr w:rsidR="004E5904" w:rsidRPr="007E42BC" w14:paraId="07504F87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AE544A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E4745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217B848E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7AE0EA69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5643F1ED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1755DFE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2EA3A028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</w:t>
            </w:r>
          </w:p>
        </w:tc>
      </w:tr>
      <w:tr w:rsidR="004E5904" w:rsidRPr="007E42BC" w14:paraId="41E62F00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A4F14F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DCA1FD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355C0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17F386" w14:textId="77777777" w:rsidR="004E5904" w:rsidRPr="0048697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1CD604C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6A5EC3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64C6D1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332BED8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45522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96E704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69339319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82D82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BAB4C6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9EC50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F9DE4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AD06AB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9A8EC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C6426DC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38C6123B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9F035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1510C7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57C02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73048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981E55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48383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8A04D6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159FEBD2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1B622B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35DE88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AE18B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5F6517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78F7F6B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332683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7C2ED9E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18156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1F8ADC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4E5904" w:rsidRPr="007E42BC" w14:paraId="45FE65D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6B0289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4D067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4E5904" w:rsidRPr="007E42BC" w14:paraId="5CBE31C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94C13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4C44C78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19B65F01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046760D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0CF9CEED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668418E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74BB9E8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45C22E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88A618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58916E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00CFF0F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F64B3CB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B4A6DB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3671ECD0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1199160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4B96A574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33403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D562E53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389908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1E3C2888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059684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04EB9EFC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872048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5E3ED827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1693283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2BF72942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3528092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43F6A1B1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209166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67A5DF89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498715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17D7B9C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7944805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25FBFEA5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90347663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E5904" w:rsidRPr="007E42BC" w14:paraId="41BF0AE6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5240E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1F907C5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04FEE5B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22C55FB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11F198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6E3E78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405F4AC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E5904" w:rsidRPr="007E42BC" w14:paraId="5A619068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F5764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C82FC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DCD96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8D198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1983C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E1F99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30A61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4E5904" w:rsidRPr="007E42BC" w14:paraId="620BB05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EDD8F2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A89CB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9132C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E55163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43133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4575A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4BF82D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304D3B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5792749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E51D5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A4971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45DF9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9F9C9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D46320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FB129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2B7D89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B3A06EB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28222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B27E7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AA8EB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3118F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98389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C0BA4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75D00D5D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FCF0AD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A9CB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FD599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562AA9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37D15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6749C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8545B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0D6A7F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9D961B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D94643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4E5904" w:rsidRPr="007E42BC" w14:paraId="0E40EDF8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F5A756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C215F7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75839A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EA8012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3D9D92A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F5EA94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35256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E8C12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D46BBC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423F7D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0F418B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1525288" w14:textId="77777777" w:rsidR="004E5904" w:rsidRPr="0043332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E34E7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EA1E6E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5F1FFC60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E70D48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F53C6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F1B0C9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BBDE5A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29DEEB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21DE5E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5CA0C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90C9F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4A0A9C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760BB34B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DCB263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B43EC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D8543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22D32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3CBD0B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EA3790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96257C4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CCDECD7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0303F0DD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493C1265" w14:textId="1525C789" w:rsidR="004E5904" w:rsidRDefault="004E5904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209A8AC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4E5904" w:rsidRPr="007E42BC" w14:paraId="2DF0FE0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12A1B9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ED2F43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769C">
              <w:rPr>
                <w:rFonts w:ascii="Arial" w:hAnsi="Arial" w:cs="Arial"/>
                <w:sz w:val="20"/>
                <w:szCs w:val="20"/>
              </w:rPr>
              <w:t xml:space="preserve">Praćenje aktivnosti </w:t>
            </w:r>
            <w:r>
              <w:rPr>
                <w:rFonts w:ascii="Arial" w:hAnsi="Arial" w:cs="Arial"/>
                <w:sz w:val="20"/>
                <w:szCs w:val="20"/>
              </w:rPr>
              <w:t xml:space="preserve">i rada na Radio Kampusu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i individualni pristup svakom studentu/ici kroz mentorski rad daje potpuni uvid u njihov rad i </w:t>
            </w:r>
            <w:r>
              <w:rPr>
                <w:rFonts w:ascii="Arial" w:hAnsi="Arial" w:cs="Arial"/>
                <w:sz w:val="20"/>
                <w:szCs w:val="20"/>
              </w:rPr>
              <w:t xml:space="preserve">stečene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kompetencije.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valuacijom </w:t>
            </w:r>
            <w:r>
              <w:rPr>
                <w:rFonts w:ascii="Arial" w:hAnsi="Arial" w:cs="Arial"/>
                <w:sz w:val="20"/>
                <w:szCs w:val="20"/>
              </w:rPr>
              <w:t xml:space="preserve">praktičnih </w:t>
            </w:r>
            <w:r w:rsidRPr="00A8769C">
              <w:rPr>
                <w:rFonts w:ascii="Arial" w:hAnsi="Arial" w:cs="Arial"/>
                <w:sz w:val="20"/>
                <w:szCs w:val="20"/>
              </w:rPr>
              <w:t>zadat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8769C">
              <w:rPr>
                <w:rFonts w:ascii="Arial" w:hAnsi="Arial" w:cs="Arial"/>
                <w:sz w:val="20"/>
                <w:szCs w:val="20"/>
              </w:rPr>
              <w:t>ka u koj</w:t>
            </w:r>
            <w:r>
              <w:rPr>
                <w:rFonts w:ascii="Arial" w:hAnsi="Arial" w:cs="Arial"/>
                <w:sz w:val="20"/>
                <w:szCs w:val="20"/>
              </w:rPr>
              <w:t xml:space="preserve">ima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studenti </w:t>
            </w:r>
            <w:r>
              <w:rPr>
                <w:rFonts w:ascii="Arial" w:hAnsi="Arial" w:cs="Arial"/>
                <w:sz w:val="20"/>
                <w:szCs w:val="20"/>
              </w:rPr>
              <w:t xml:space="preserve">znanje primjenjuju u proizvodnji radijskog sadržaja ili emisije </w:t>
            </w:r>
            <w:r w:rsidRPr="00D51B78">
              <w:rPr>
                <w:rFonts w:ascii="Arial" w:hAnsi="Arial" w:cs="Arial"/>
                <w:sz w:val="20"/>
                <w:szCs w:val="20"/>
              </w:rPr>
              <w:t>provjerava se jesu li stečeni ishodi učenja predviđeni ovim silabusom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E5904" w:rsidRPr="007E42BC" w14:paraId="00C7887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4D8CF0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24907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0C721040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2A93DAA7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7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854"/>
      </w:tblGrid>
      <w:tr w:rsidR="004E5904" w:rsidRPr="007E42BC" w14:paraId="30AAF890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0FFFA836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800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5DE4E17A" w14:textId="77777777" w:rsidR="004E5904" w:rsidRPr="000D1957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iCs/>
                <w:sz w:val="20"/>
                <w:szCs w:val="20"/>
              </w:rPr>
            </w:pPr>
            <w:r w:rsidRPr="000D1957">
              <w:rPr>
                <w:rFonts w:ascii="Arial" w:hAnsi="Arial" w:cs="Arial"/>
                <w:b/>
                <w:iCs/>
                <w:sz w:val="20"/>
                <w:szCs w:val="20"/>
              </w:rPr>
              <w:t>Engleski jezik II</w:t>
            </w:r>
          </w:p>
        </w:tc>
      </w:tr>
      <w:tr w:rsidR="004E5904" w:rsidRPr="007E42BC" w14:paraId="5DB7433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A0E6DBA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94420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B4D42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998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43B304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74AE95C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9BA31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CD5BD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Mr. sc. Ilonka Peršić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4810F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BBF4B0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2FE58B9E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B4B05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6DE94C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FDC06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CBE97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1C777B4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C48248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6AF5891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5F1377F5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29F72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8FC5DD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A857B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3B0A0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FCD86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706DF3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854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DAE9EE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5406E6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EDE3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2D070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Obvezan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744B9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998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B8415A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3070017" w14:textId="77777777" w:rsidTr="006A5CC7">
        <w:tc>
          <w:tcPr>
            <w:tcW w:w="9700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53D9510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6A558FE3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9B5E2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978CCCC" w14:textId="77777777" w:rsidR="004E5904" w:rsidRPr="007E42BC" w:rsidRDefault="004E5904" w:rsidP="006A5CC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Sadržaj predmeta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>Engleski jezik I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 xml:space="preserve"> na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stavlja se i nadopunjava kroz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 xml:space="preserve">Engleski jezik II 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intenzivnim radom na razvijanju jezičnih vješ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tina govora i pisanja u kontekstu medija. 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Daljnje razvijanje vještina i strategija potrebnih za samostalno učenje i kritičko ocjenjivanje vlastitog rada i napretka. Kulturološki aspe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kti upotrebe jezika. </w:t>
            </w:r>
          </w:p>
        </w:tc>
      </w:tr>
      <w:tr w:rsidR="004E5904" w:rsidRPr="007E42BC" w14:paraId="58571E1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7DF93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CF8A14" w14:textId="77777777" w:rsidR="004E5904" w:rsidRPr="00395CB9" w:rsidRDefault="004E5904" w:rsidP="006A5CC7">
            <w:pPr>
              <w:suppressAutoHyphens/>
              <w:snapToGrid w:val="0"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Upisan ljetni (2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.) semestar na prvoj godini pred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diplomskog studija.</w:t>
            </w:r>
          </w:p>
          <w:p w14:paraId="0AF0F0E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 xml:space="preserve">Kompetencije i vještine stečene kroz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predmet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>Engleski jezik I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.</w:t>
            </w:r>
          </w:p>
        </w:tc>
      </w:tr>
      <w:tr w:rsidR="004E5904" w:rsidRPr="007E42BC" w14:paraId="36D74FD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12962F2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C59F8D" w14:textId="77777777" w:rsidR="004E5904" w:rsidRPr="00395CB9" w:rsidRDefault="004E5904" w:rsidP="006A5CC7">
            <w:pPr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Kompetencije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 i vještine stečene kroz </w:t>
            </w:r>
            <w:r>
              <w:rPr>
                <w:rFonts w:ascii="Arial" w:hAnsi="Arial" w:cs="Arial"/>
                <w:i/>
                <w:sz w:val="20"/>
                <w:szCs w:val="20"/>
                <w:lang w:eastAsia="ar-SA"/>
              </w:rPr>
              <w:t>Engleski jezik I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 xml:space="preserve"> podrazumijevaju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 xml:space="preserve"> se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.</w:t>
            </w:r>
          </w:p>
          <w:p w14:paraId="7786C28E" w14:textId="77777777" w:rsidR="004E5904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Po završetku podučavanja studenti će moći:</w:t>
            </w:r>
          </w:p>
          <w:p w14:paraId="07E2B5BB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>
              <w:rPr>
                <w:rFonts w:ascii="Arial" w:hAnsi="Arial" w:cs="Arial"/>
                <w:sz w:val="20"/>
                <w:szCs w:val="20"/>
                <w:lang w:eastAsia="ar-SA"/>
              </w:rPr>
              <w:t>- prepoznavati glavne ideje u različitim kontekstima, sažimati ih i vrednovati;</w:t>
            </w:r>
          </w:p>
          <w:p w14:paraId="1F626907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- jasno, detaljno i sistem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atično usmeno izložiti odabra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nu temu;</w:t>
            </w:r>
          </w:p>
          <w:p w14:paraId="1D63FDD3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- napisati razumljiv, argumentiran i dobro organiziran tekst na te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melju zadanog konteksta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;</w:t>
            </w:r>
          </w:p>
          <w:p w14:paraId="200D37AF" w14:textId="77777777" w:rsidR="004E5904" w:rsidRPr="00395CB9" w:rsidRDefault="004E5904" w:rsidP="006A5CC7">
            <w:pPr>
              <w:tabs>
                <w:tab w:val="left" w:pos="2820"/>
              </w:tabs>
              <w:suppressAutoHyphens/>
              <w:rPr>
                <w:rFonts w:ascii="Arial" w:hAnsi="Arial" w:cs="Arial"/>
                <w:sz w:val="20"/>
                <w:szCs w:val="20"/>
                <w:lang w:eastAsia="ar-SA"/>
              </w:rPr>
            </w:pP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- samostalno ispraviti većinu vlastitih grešaka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.</w:t>
            </w:r>
          </w:p>
          <w:p w14:paraId="361DF89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4B3E" w:rsidRPr="007E42BC" w14:paraId="55165E7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F14D26" w14:textId="77777777" w:rsidR="00FA4B3E" w:rsidRPr="007E42BC" w:rsidRDefault="00FA4B3E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Sadržaj predmeta detaljno razrađen prema satnici nastave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2961F5" w14:textId="77777777" w:rsidR="00FA4B3E" w:rsidRDefault="00FA4B3E" w:rsidP="006A5CC7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       </w:t>
            </w:r>
            <w:r w:rsidRPr="00A22759">
              <w:rPr>
                <w:rFonts w:ascii="Arial" w:hAnsi="Arial" w:cs="Arial"/>
                <w:b/>
                <w:bCs/>
                <w:sz w:val="20"/>
                <w:szCs w:val="20"/>
              </w:rPr>
              <w:t>SADRŽAJ</w:t>
            </w:r>
          </w:p>
          <w:p w14:paraId="599F9B7D" w14:textId="1305D9AE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1-2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Ponavljanje i širene pojmova</w:t>
            </w:r>
            <w:r>
              <w:rPr>
                <w:rFonts w:ascii="Arial" w:hAnsi="Arial" w:cs="Arial"/>
                <w:sz w:val="20"/>
                <w:szCs w:val="20"/>
                <w:lang w:val="en-US" w:eastAsia="ar-SA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 xml:space="preserve">edijska pismenost; tradicionalni i novi mediji u vremenu i prostoru; forme, stilovi i registri. </w:t>
            </w:r>
            <w:r w:rsidRPr="00395CB9">
              <w:rPr>
                <w:rFonts w:ascii="Arial" w:hAnsi="Arial" w:cs="Arial"/>
                <w:sz w:val="20"/>
                <w:szCs w:val="20"/>
                <w:lang w:eastAsia="ar-SA"/>
              </w:rPr>
              <w:t>Daljnje razvijanje jezične svjesnosti.</w:t>
            </w:r>
          </w:p>
          <w:p w14:paraId="5B1D000C" w14:textId="098ABB64" w:rsidR="00FA4B3E" w:rsidRDefault="00FA4B3E" w:rsidP="00FA4B3E">
            <w:pPr>
              <w:suppressAutoHyphens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3-4 </w:t>
            </w:r>
            <w:r>
              <w:rPr>
                <w:rFonts w:ascii="Arial" w:hAnsi="Arial" w:cs="Arial"/>
                <w:sz w:val="20"/>
                <w:szCs w:val="20"/>
                <w:lang w:eastAsia="ar-SA"/>
              </w:rPr>
              <w:t>Razumijevanje kulturoloških aspekata upotrebe jezika. Strategije izbjegavanja negativnog utjecaja materinjeg jezika na pisano i usmeno izražavanje na engleskom jeziku.</w:t>
            </w:r>
          </w:p>
          <w:p w14:paraId="0297ACF2" w14:textId="055E407E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5-6 Daljnje obogaćivanje vokabulara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: kolokacije, sinonimi, </w:t>
            </w:r>
            <w:r>
              <w:rPr>
                <w:rFonts w:ascii="Arial" w:hAnsi="Arial" w:cs="Arial"/>
                <w:sz w:val="20"/>
                <w:szCs w:val="20"/>
              </w:rPr>
              <w:t>parafraziranje kroz tekstove koji se odnose na područje komunikacije i medija.</w:t>
            </w:r>
          </w:p>
          <w:p w14:paraId="1867EC15" w14:textId="19FCA372" w:rsidR="00FA4B3E" w:rsidRDefault="00FA4B3E" w:rsidP="00FA4B3E">
            <w:pPr>
              <w:suppressAutoHyphens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7-8 Struktura rečenice / složene rečenice tekstove koji se odnose na područje komunikacije i medija. 9-10 Usvajanje leksika (</w:t>
            </w:r>
            <w:r w:rsidRPr="00A22759">
              <w:rPr>
                <w:rFonts w:ascii="Arial" w:hAnsi="Arial" w:cs="Arial"/>
                <w:sz w:val="20"/>
                <w:szCs w:val="20"/>
              </w:rPr>
              <w:t xml:space="preserve">kolokacije, sinonimi, </w:t>
            </w:r>
            <w:r>
              <w:rPr>
                <w:rFonts w:ascii="Arial" w:hAnsi="Arial" w:cs="Arial"/>
                <w:sz w:val="20"/>
                <w:szCs w:val="20"/>
              </w:rPr>
              <w:t>parafraziranje, načini odabira leksika) kroz tekstove koji se odnose na različite vrste medija.</w:t>
            </w:r>
          </w:p>
          <w:p w14:paraId="3B461ACA" w14:textId="541B7B9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9-10 Razvijanje kompetencija pisanog i usmenog izražavanja kroz teme koje se  odnose na područje medija: 1. Mediji i društvo</w:t>
            </w:r>
          </w:p>
          <w:p w14:paraId="14847A11" w14:textId="7777777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11-12 Razvijanje kompetencija pisanog i usmenog izražavanja kroz teme koje se odnose na područje medija: 2. Mediji i kritičko mišljenje </w:t>
            </w:r>
          </w:p>
          <w:p w14:paraId="66341A4A" w14:textId="77777777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13-14 Razvijanje kompetencija pisanog i usmenog izražavanja kroz teme koje se  odnose na područje medija: 3. Mediji i propaganda </w:t>
            </w:r>
          </w:p>
          <w:p w14:paraId="3DDCC83C" w14:textId="75BBFFAD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15-16 Razvijanje kompetencija pisanog i usmenog izražavanja kroz teme koje se odnose na područje medija: 4. Mediji i obrazovanje</w:t>
            </w:r>
          </w:p>
          <w:p w14:paraId="59FA6F60" w14:textId="58D3F824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17-18 Razvijanje kompetencija pisanog i usmenog izražavanja kroz teme koje se odnose na područje medija: 5. Utjecaj medija na mlade</w:t>
            </w:r>
          </w:p>
          <w:p w14:paraId="778F9DF3" w14:textId="44BFFA5C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19-20 Razvijanje kompetencija pisanog i usmenog izražavanja kroz teme koje se odnose na područje medija: 6. Mediji i seksualnost</w:t>
            </w:r>
          </w:p>
          <w:p w14:paraId="5BAB5894" w14:textId="532B0C44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21-22 Razvijanje kompetencija pisanog i usmenog izražavanja kroz teme koje se odnose na područje medija: 7. Mediji i kultura konzumerizma </w:t>
            </w:r>
          </w:p>
          <w:p w14:paraId="577215C8" w14:textId="5595C183" w:rsidR="00FA4B3E" w:rsidRPr="008C0090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23-24 Razvijanje kompetencija pisanog i usmenog izražavanja kroz teme koje se odnose na područje medija: 8. Mediji i moda</w:t>
            </w:r>
          </w:p>
          <w:p w14:paraId="4EBA88B3" w14:textId="3B60CA21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25-26 Razvijanje kompetencija pisanog i usmenog izražavanja kroz teme koje se  odnose na područje medija: 9. Važnost i utjecaj društvenih mreža na život mladih</w:t>
            </w:r>
          </w:p>
          <w:p w14:paraId="78273026" w14:textId="26CBF969" w:rsidR="00FA4B3E" w:rsidRDefault="00FA4B3E" w:rsidP="00FA4B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27-28 Pisanje eseja (usvajanje temeljnih pojmova i vještina koje su potrebne za akademsko pisanje).</w:t>
            </w:r>
          </w:p>
          <w:p w14:paraId="5C160DA5" w14:textId="5A6DEC04" w:rsidR="00FA4B3E" w:rsidRPr="00401867" w:rsidRDefault="00FA4B3E" w:rsidP="006A5CC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29-30 Ponavljanje gradiva.</w:t>
            </w:r>
          </w:p>
        </w:tc>
      </w:tr>
      <w:tr w:rsidR="004E5904" w:rsidRPr="007E42BC" w14:paraId="185C6E0A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DE32A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2B48DBF3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215256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>predavanja</w:t>
            </w:r>
          </w:p>
          <w:p w14:paraId="252AB91E" w14:textId="77777777" w:rsidR="004E5904" w:rsidRPr="00834A99" w:rsidRDefault="00C006F8" w:rsidP="006A5CC7">
            <w:pPr>
              <w:pStyle w:val="FieldText"/>
              <w:rPr>
                <w:rFonts w:ascii="Arial" w:hAnsi="Arial" w:cs="Arial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  <w:lang w:val="hr-HR"/>
                </w:rPr>
                <w:id w:val="-2944488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834A99">
                  <w:rPr>
                    <w:rFonts w:ascii="MS Gothic" w:eastAsia="MS Gothic" w:hAnsi="MS Gothic" w:cs="Arial" w:hint="eastAsia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 xml:space="preserve"> seminari </w:t>
            </w:r>
            <w:r w:rsidR="004E5904" w:rsidRPr="00834A99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 radionice</w:t>
            </w:r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 xml:space="preserve">  </w:t>
            </w:r>
          </w:p>
          <w:p w14:paraId="730C8472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358724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4241ED5E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947985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763C14F9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4462042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79FD8EE3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2895462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398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0F5F932D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8596593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834A99">
              <w:rPr>
                <w:rFonts w:ascii="Arial" w:hAnsi="Arial" w:cs="Arial"/>
                <w:sz w:val="20"/>
                <w:szCs w:val="20"/>
                <w:lang w:val="hr-HR"/>
              </w:rPr>
              <w:t>samostalni  zadaci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 </w:t>
            </w:r>
          </w:p>
          <w:p w14:paraId="609DF0CC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5938610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262BBEF1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5064811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7748EE8D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0294051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43F4909B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1027763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42BC686E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F6466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7EF7D64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398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04E43B1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3981486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FF13D5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A8C45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DA09CD8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C24DA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2939F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A2553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0.5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ACACB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6B0B7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A3173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566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BF5EB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1</w:t>
            </w:r>
          </w:p>
        </w:tc>
      </w:tr>
      <w:tr w:rsidR="004E5904" w:rsidRPr="007E42BC" w14:paraId="4A84881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ADDD9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19C80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1AE7B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3936E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EFBC52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C6906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9DA9B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708E881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66373E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6231A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F1764E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1,5</w:t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F86C33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FBF1F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7E7A9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32590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66B7E5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086BD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1E170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6583E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81855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E5275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22C1B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6E81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07763BE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DAC43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A57DE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2DC6C5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35733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91D98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51F02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566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76A3D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0175C1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3A2932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788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54B2D5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4347B5">
              <w:rPr>
                <w:rFonts w:ascii="Arial" w:hAnsi="Arial" w:cs="Arial"/>
                <w:sz w:val="20"/>
                <w:szCs w:val="20"/>
              </w:rPr>
              <w:t>Sukladno ishodima učenja na predmetu te obvezama studenta, zaključna se ocjena formira na temelju aktivnosti na nastavi (sudjelovanje u diskusijama, pisanje, kritički komentari na radove drugih)</w:t>
            </w:r>
            <w:r>
              <w:rPr>
                <w:rFonts w:ascii="Arial" w:hAnsi="Arial" w:cs="Arial"/>
                <w:sz w:val="20"/>
                <w:szCs w:val="20"/>
              </w:rPr>
              <w:t>, na prezentacijama</w:t>
            </w:r>
            <w:r w:rsidRPr="004347B5">
              <w:rPr>
                <w:rFonts w:ascii="Arial" w:hAnsi="Arial" w:cs="Arial"/>
                <w:sz w:val="20"/>
                <w:szCs w:val="20"/>
              </w:rPr>
              <w:t xml:space="preserve"> i na mapi radova.</w:t>
            </w:r>
          </w:p>
        </w:tc>
      </w:tr>
      <w:tr w:rsidR="004E5904" w:rsidRPr="007E42BC" w14:paraId="4960352A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33BC83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AD3BA3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79CBD0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754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30CB3F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03897EEA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E4559E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B53B34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Hicks, W.,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English for Journalists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(2013.), Routledge, New York.</w:t>
            </w:r>
          </w:p>
          <w:p w14:paraId="67AD2B8E" w14:textId="77777777" w:rsidR="004E5904" w:rsidRDefault="004E5904" w:rsidP="006A5CC7">
            <w:pPr>
              <w:tabs>
                <w:tab w:val="left" w:pos="282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Potter, D. </w:t>
            </w:r>
            <w:r w:rsidRPr="00E51848">
              <w:rPr>
                <w:rFonts w:ascii="Arial" w:hAnsi="Arial" w:cs="Arial"/>
                <w:i/>
                <w:sz w:val="20"/>
                <w:szCs w:val="20"/>
                <w:lang w:val="en-GB"/>
              </w:rPr>
              <w:t>Handbook of Independent Journalism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(2006.), Bureau of International Information Programs, US. Department of State.</w:t>
            </w:r>
          </w:p>
          <w:p w14:paraId="796CD58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Chandler, D. &amp; Munday, R. </w:t>
            </w:r>
            <w:r w:rsidRPr="00B77AB3">
              <w:rPr>
                <w:rFonts w:ascii="Arial" w:hAnsi="Arial" w:cs="Arial"/>
                <w:i/>
                <w:sz w:val="20"/>
                <w:szCs w:val="20"/>
                <w:lang w:val="en-GB"/>
              </w:rPr>
              <w:t>A Dictionary of Media and Communication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(2020.), OUP, Oxford.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F4982C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754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22BC0A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A0215A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D680BE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5C15D98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788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470E7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Odabrani tekstovi.</w:t>
            </w:r>
          </w:p>
        </w:tc>
      </w:tr>
      <w:tr w:rsidR="004E5904" w:rsidRPr="007E42BC" w14:paraId="3F2DBA4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05E3F6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788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6073FF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A4447">
              <w:rPr>
                <w:rFonts w:ascii="Arial" w:hAnsi="Arial" w:cs="Arial"/>
                <w:sz w:val="20"/>
                <w:szCs w:val="20"/>
              </w:rPr>
              <w:t>Studentska anketa o kvaliteti nastave i rada nastavnika na sveučilišnoj razini; samoprocjena studenata o postignutim ishodima učenja; suradnička procjena nastavnika i studenata o provedbi i kvaliteti nastavnog procesa; uspješnost studenata u obavljanju silabusom propisanih zadataka; individualne konzultacije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E5904" w:rsidRPr="007E42BC" w14:paraId="4BCFBD6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4FFD93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788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FBFCAB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ABEC191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509C70A4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543DC759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4188575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4BC4B418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INTERKULTURALNA KOMUNIKACIJA</w:t>
            </w:r>
          </w:p>
        </w:tc>
      </w:tr>
      <w:tr w:rsidR="004E5904" w:rsidRPr="007E42BC" w14:paraId="7F478D61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1577DF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FA49E5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PNI28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5B8B3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F93A8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4E5904" w:rsidRPr="007E42BC" w14:paraId="19B98A0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707CCD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14AC8E6" w14:textId="77777777" w:rsidR="004E5904" w:rsidRPr="00C773FF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773FF">
              <w:rPr>
                <w:rFonts w:ascii="Arial" w:hAnsi="Arial" w:cs="Arial"/>
                <w:sz w:val="20"/>
                <w:szCs w:val="20"/>
              </w:rPr>
              <w:t>izv. prof. dr. sc. Jagoda Granić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09E33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F5E8FA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0D59D7CD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F182D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53455F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D25D2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4CE0D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85A3DA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8FBBCDB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C88F633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5608E9DF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B87BB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26EBD5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62DD1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C7B7EF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CE80EBD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D8A240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7940ED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0AE1363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01059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53FB20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9D269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DE07E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B2AB7B0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7CE93F3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01CB0C9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D58FE9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BFEC798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Biti osposobljen komunicirati s Drugima, preko granica. Prikupiti znanje o Drugima, usvojiti razlike, tj. različite </w:t>
            </w:r>
            <w:r>
              <w:rPr>
                <w:rFonts w:ascii="Arial" w:hAnsi="Arial" w:cs="Arial"/>
                <w:sz w:val="20"/>
                <w:szCs w:val="20"/>
              </w:rPr>
              <w:t xml:space="preserve">identitetske 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obrasce. </w:t>
            </w:r>
          </w:p>
          <w:p w14:paraId="683BE5E9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Razumjeti komunikacijske procese u različitim kulturama i u njihovoj interakciji.</w:t>
            </w:r>
          </w:p>
          <w:p w14:paraId="5CF017B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Ovladati vještinama i usvojiti znanja koja povećavaju interkulturalnu kompetenciju.</w:t>
            </w:r>
          </w:p>
        </w:tc>
      </w:tr>
      <w:tr w:rsidR="004E5904" w:rsidRPr="007E42BC" w14:paraId="3811315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AFDF4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71513B1" w14:textId="77777777" w:rsidR="004E5904" w:rsidRPr="00C773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/</w:t>
            </w:r>
          </w:p>
          <w:p w14:paraId="6EA12B9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0C07EA6F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9EC487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3E6346E" w14:textId="77777777" w:rsidR="004E5904" w:rsidRPr="00DF39AE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Po završetku ovog kolegija studenti će moći:</w:t>
            </w:r>
          </w:p>
          <w:p w14:paraId="01761B15" w14:textId="77777777" w:rsidR="004E5904" w:rsidRPr="00DF39AE" w:rsidRDefault="004E5904" w:rsidP="004E5904">
            <w:pPr>
              <w:pStyle w:val="Odlomakpopisa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definirati interkulturalnu komunikaciju</w:t>
            </w:r>
          </w:p>
          <w:p w14:paraId="2AF9B42B" w14:textId="77777777" w:rsidR="004E5904" w:rsidRPr="00DF39AE" w:rsidRDefault="004E5904" w:rsidP="004E5904">
            <w:pPr>
              <w:pStyle w:val="Odlomakpopisa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prepoznati i analizirati sličnosti i razlike među dvjema kulturama</w:t>
            </w:r>
            <w:r>
              <w:rPr>
                <w:rFonts w:ascii="Arial" w:hAnsi="Arial" w:cs="Arial"/>
                <w:sz w:val="20"/>
                <w:szCs w:val="20"/>
              </w:rPr>
              <w:t xml:space="preserve"> ili više njih</w:t>
            </w:r>
          </w:p>
          <w:p w14:paraId="4881B0A9" w14:textId="77777777" w:rsidR="004E5904" w:rsidRPr="00DF39AE" w:rsidRDefault="004E5904" w:rsidP="004E5904">
            <w:pPr>
              <w:pStyle w:val="Odlomakpopisa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prepoznati neverbalne kodove i predvidjeti njihov utjecaj u komunikaciji</w:t>
            </w:r>
          </w:p>
          <w:p w14:paraId="32631CF9" w14:textId="77777777" w:rsidR="004E5904" w:rsidRDefault="004E5904" w:rsidP="004E5904">
            <w:pPr>
              <w:pStyle w:val="Odlomakpopisa"/>
              <w:numPr>
                <w:ilvl w:val="0"/>
                <w:numId w:val="28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primijeniti kulturalne varijacije u interpersonalnoj komunikaciji</w:t>
            </w:r>
          </w:p>
          <w:p w14:paraId="1F5B48E3" w14:textId="77777777" w:rsidR="004E5904" w:rsidRPr="00A36163" w:rsidRDefault="004E5904" w:rsidP="006A5CC7">
            <w:pPr>
              <w:pStyle w:val="Odlomakpopisa"/>
              <w:tabs>
                <w:tab w:val="left" w:pos="2820"/>
              </w:tabs>
              <w:spacing w:after="0" w:line="240" w:lineRule="auto"/>
              <w:ind w:left="429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B6BFED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B9601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0A936CA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1. Uvodno – sadržaj i literatura. Komunikacija (semiotički aspekt). 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66A7BFB1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2. Komunikacija i kultura. </w:t>
            </w:r>
            <w:r>
              <w:rPr>
                <w:rFonts w:ascii="Arial" w:hAnsi="Arial" w:cs="Arial"/>
                <w:sz w:val="20"/>
                <w:szCs w:val="20"/>
              </w:rPr>
              <w:t xml:space="preserve">Multikultifobija. 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Interkulturalizam i interkulturalnost. </w:t>
            </w: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  <w:p w14:paraId="4C71E11C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Pr="00DF39AE">
              <w:rPr>
                <w:rFonts w:ascii="Arial" w:hAnsi="Arial" w:cs="Arial"/>
                <w:sz w:val="20"/>
                <w:szCs w:val="20"/>
              </w:rPr>
              <w:t>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47D5DA05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3. </w:t>
            </w:r>
            <w:r>
              <w:rPr>
                <w:rFonts w:ascii="Arial" w:hAnsi="Arial" w:cs="Arial"/>
                <w:sz w:val="20"/>
                <w:szCs w:val="20"/>
              </w:rPr>
              <w:t xml:space="preserve">Komunikacija i ideologija. </w:t>
            </w:r>
            <w:r w:rsidRPr="00DF39AE">
              <w:rPr>
                <w:rFonts w:ascii="Arial" w:hAnsi="Arial" w:cs="Arial"/>
                <w:sz w:val="20"/>
                <w:szCs w:val="20"/>
              </w:rPr>
              <w:t>Percepcija i</w:t>
            </w:r>
            <w:r>
              <w:rPr>
                <w:rFonts w:ascii="Arial" w:hAnsi="Arial" w:cs="Arial"/>
                <w:sz w:val="20"/>
                <w:szCs w:val="20"/>
              </w:rPr>
              <w:t>nterkulturalne komunikacije. (1P+1S</w:t>
            </w:r>
            <w:r w:rsidRPr="00DF39AE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7219CC67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4. Jezik i interkulturalna komunikacija. </w:t>
            </w:r>
            <w:r>
              <w:rPr>
                <w:rFonts w:ascii="Arial" w:hAnsi="Arial" w:cs="Arial"/>
                <w:sz w:val="20"/>
                <w:szCs w:val="20"/>
              </w:rPr>
              <w:t>Etnografija komunikacije. (1P+1S</w:t>
            </w:r>
            <w:r w:rsidRPr="00DF39AE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62C37C68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5. Verbalna komunikacija: kulturalna dimenzija diskursa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00889EB1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6. Neverbalna komunikacija i kultura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DF39AE">
              <w:rPr>
                <w:rFonts w:ascii="Arial" w:hAnsi="Arial" w:cs="Arial"/>
                <w:sz w:val="20"/>
                <w:szCs w:val="20"/>
              </w:rPr>
              <w:t xml:space="preserve">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143C97E9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7. Sociopragmatika: </w:t>
            </w:r>
            <w:r w:rsidRPr="00DF39AE">
              <w:rPr>
                <w:rFonts w:ascii="Arial" w:hAnsi="Arial" w:cs="Arial"/>
                <w:i/>
                <w:sz w:val="20"/>
                <w:szCs w:val="20"/>
              </w:rPr>
              <w:t>interlanguage</w:t>
            </w:r>
            <w:r w:rsidRPr="00DF39AE">
              <w:rPr>
                <w:rFonts w:ascii="Arial" w:hAnsi="Arial" w:cs="Arial"/>
                <w:sz w:val="20"/>
                <w:szCs w:val="20"/>
              </w:rPr>
              <w:t>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739C948B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8. Socijetalna pragmatika. Pragmemi.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58FB881A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9. Interkulturalni nesporazumi i sukobi.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44A12962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10. Uljudna i neuljudna komunikacija determinirana kontekstom, namjerom </w:t>
            </w:r>
          </w:p>
          <w:p w14:paraId="75BD6991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 xml:space="preserve">    (intencijom) i  drugim kulturalnim modelima.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7E87DF20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11. Jezik i društvene mreže.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3D87CDC7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12. Komunikacija interkulturalnosti: tranzicije i adaptacije.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1DEE2E93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13. Percepcija kulturnih identiteta u interkulturalnoj komunikaciji.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557D8ABA" w14:textId="77777777" w:rsidR="004E5904" w:rsidRPr="00DF39A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14. Hijerarhija jezika i kultura: diskriminacijski stavovi.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  <w:p w14:paraId="4C3FECC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F39AE">
              <w:rPr>
                <w:rFonts w:ascii="Arial" w:hAnsi="Arial" w:cs="Arial"/>
                <w:sz w:val="20"/>
                <w:szCs w:val="20"/>
              </w:rPr>
              <w:t>15. Etika, kultura i komunikacija: perspektive u globalnoj kulturi. (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DF39AE">
              <w:rPr>
                <w:rFonts w:ascii="Arial" w:hAnsi="Arial" w:cs="Arial"/>
                <w:sz w:val="20"/>
                <w:szCs w:val="20"/>
              </w:rPr>
              <w:t>P+1S)</w:t>
            </w:r>
          </w:p>
        </w:tc>
      </w:tr>
      <w:tr w:rsidR="004E5904" w:rsidRPr="007E42BC" w14:paraId="17730623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1B4DF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778A3BB1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69737339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0D20DC08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9814166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40A5D39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120176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4B2C93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48440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49DDB412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0673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5951EAC2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215851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6A7F49C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769241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45FE03B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402793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4D2A3649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32726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7717C36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87647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7B720D3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3086010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5AF7E23C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BF2B2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6AE6769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2660646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5718168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AF017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D75099" w14:textId="77777777" w:rsidR="004E5904" w:rsidRPr="00DB354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r w:rsidRPr="00DB3540">
              <w:rPr>
                <w:rFonts w:ascii="Arial" w:hAnsi="Arial" w:cs="Arial"/>
                <w:color w:val="000000"/>
                <w:sz w:val="20"/>
                <w:szCs w:val="20"/>
              </w:rPr>
              <w:t>aktivno sudjelovati na nastavi: minimalno na 80% predavanja i 80% seminara</w:t>
            </w:r>
          </w:p>
          <w:p w14:paraId="653BE3DB" w14:textId="77777777" w:rsidR="004E5904" w:rsidRPr="00DB354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r w:rsidRPr="00DB3540">
              <w:rPr>
                <w:rFonts w:ascii="Arial" w:hAnsi="Arial" w:cs="Arial"/>
                <w:color w:val="000000"/>
                <w:sz w:val="20"/>
                <w:szCs w:val="20"/>
              </w:rPr>
              <w:t>napisati i prezentirati seminarski rad prema zadanim kriterijima</w:t>
            </w:r>
          </w:p>
          <w:p w14:paraId="45A1467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- </w:t>
            </w:r>
            <w:r w:rsidRPr="002F15F1">
              <w:rPr>
                <w:rFonts w:ascii="Arial" w:hAnsi="Arial" w:cs="Arial"/>
                <w:color w:val="000000"/>
                <w:sz w:val="20"/>
                <w:szCs w:val="20"/>
              </w:rPr>
              <w:t>položiti usmeni ispit</w:t>
            </w:r>
          </w:p>
        </w:tc>
      </w:tr>
      <w:tr w:rsidR="004E5904" w:rsidRPr="007E42BC" w14:paraId="13A2B4F0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24D25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A7491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AD167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0.75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436B6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7D4E8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B3961E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6EFB1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4A0041D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04150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A7B67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0EBB0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2AF62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322FD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B62977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05863F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2C6DB9AF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E9BA2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97521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B353A1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022FE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F405D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90AB9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12EF2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4383F8B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7934A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E4FE5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FD76F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C9C02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DCF9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1.25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68D7D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2D28D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4C8A08B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E8C0E5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43CF12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FD18F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B3E93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05C36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D25647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8CD9B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5CD3C93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67C50C1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32EFE1" w14:textId="77777777" w:rsidR="004E5904" w:rsidRPr="00495D5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95D56">
              <w:rPr>
                <w:rFonts w:ascii="Arial" w:hAnsi="Arial" w:cs="Arial"/>
                <w:sz w:val="20"/>
                <w:szCs w:val="20"/>
              </w:rPr>
              <w:t>Sukladno navedenim ishodima učenja te obavezama studenata na kolegiju, zaključna se ocjena zasniva na sljedećim elementima:</w:t>
            </w:r>
          </w:p>
          <w:p w14:paraId="1F295691" w14:textId="77777777" w:rsidR="004E5904" w:rsidRPr="00495D5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495D56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napisan i </w:t>
            </w:r>
            <w:r w:rsidRPr="00495D56">
              <w:rPr>
                <w:rFonts w:ascii="Arial" w:hAnsi="Arial" w:cs="Arial"/>
                <w:sz w:val="20"/>
                <w:szCs w:val="20"/>
              </w:rPr>
              <w:t>prezentiran seminarski rad –</w:t>
            </w:r>
            <w:r>
              <w:rPr>
                <w:rFonts w:ascii="Arial" w:hAnsi="Arial" w:cs="Arial"/>
                <w:sz w:val="20"/>
                <w:szCs w:val="20"/>
              </w:rPr>
              <w:t xml:space="preserve"> 4</w:t>
            </w:r>
            <w:r w:rsidRPr="00495D56">
              <w:rPr>
                <w:rFonts w:ascii="Arial" w:hAnsi="Arial" w:cs="Arial"/>
                <w:sz w:val="20"/>
                <w:szCs w:val="20"/>
              </w:rPr>
              <w:t>0%</w:t>
            </w:r>
          </w:p>
          <w:p w14:paraId="0FEACBA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95D56">
              <w:rPr>
                <w:rFonts w:ascii="Arial" w:hAnsi="Arial" w:cs="Arial"/>
                <w:sz w:val="20"/>
                <w:szCs w:val="20"/>
              </w:rPr>
              <w:t>3. položen usmeni ispit – 60%</w:t>
            </w:r>
          </w:p>
          <w:p w14:paraId="3D926F8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0B880950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99A587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A6FE2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151BDD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7EBC8E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7E4C4AC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D9F409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740364" w14:textId="77777777" w:rsidR="004E5904" w:rsidRPr="00047BA5" w:rsidRDefault="004E5904" w:rsidP="006A5CC7">
            <w:pPr>
              <w:snapToGrid w:val="0"/>
              <w:spacing w:after="0"/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</w:pP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de-DE"/>
              </w:rPr>
              <w:t xml:space="preserve">Kumbier, D.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de-DE"/>
              </w:rPr>
              <w:t xml:space="preserve">&amp;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de-DE"/>
              </w:rPr>
              <w:t>Schulz von Thun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de-DE"/>
              </w:rPr>
              <w:t xml:space="preserve">, F. (ur.).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>(2009).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 </w:t>
            </w:r>
            <w:r w:rsidRPr="00047BA5">
              <w:rPr>
                <w:rFonts w:ascii="Arial" w:eastAsia="Times New Roman" w:hAnsi="Arial" w:cs="Arial"/>
                <w:bCs/>
                <w:i/>
                <w:sz w:val="20"/>
                <w:szCs w:val="20"/>
                <w:lang w:val="it-IT"/>
              </w:rPr>
              <w:t>Interkulturalna komunikacija: metode, modeli, primjeri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>. Zagreb: Erudita.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B2F29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1052F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45BC493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DD040A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F0CE5E" w14:textId="77777777" w:rsidR="004E5904" w:rsidRPr="00047BA5" w:rsidRDefault="004E5904" w:rsidP="006A5CC7">
            <w:pPr>
              <w:snapToGrid w:val="0"/>
              <w:spacing w:after="0"/>
              <w:rPr>
                <w:rFonts w:ascii="Arial" w:eastAsia="Times New Roman" w:hAnsi="Arial" w:cs="Arial"/>
                <w:i/>
                <w:iCs/>
                <w:sz w:val="20"/>
                <w:szCs w:val="20"/>
                <w:lang w:val="it-IT"/>
              </w:rPr>
            </w:pP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Samovar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L.A.;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Porter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R.E. i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McDaniel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E.R. (2013). </w:t>
            </w:r>
            <w:r w:rsidRPr="00047BA5">
              <w:rPr>
                <w:rFonts w:ascii="Arial" w:eastAsia="Times New Roman" w:hAnsi="Arial" w:cs="Arial"/>
                <w:i/>
                <w:iCs/>
                <w:sz w:val="20"/>
                <w:szCs w:val="20"/>
                <w:lang w:val="it-IT"/>
              </w:rPr>
              <w:t>Komunikacija između kultura.</w:t>
            </w:r>
            <w:r w:rsidRPr="00047BA5">
              <w:rPr>
                <w:rFonts w:ascii="Arial" w:eastAsia="Times New Roman" w:hAnsi="Arial" w:cs="Arial"/>
                <w:sz w:val="20"/>
                <w:szCs w:val="20"/>
                <w:lang w:val="it-IT"/>
              </w:rPr>
              <w:t xml:space="preserve"> Jastrebarsko: Naklada Slap. //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Samovar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L.A.;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Porter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R.E. &amp; </w:t>
            </w:r>
            <w:r w:rsidRPr="00047BA5">
              <w:rPr>
                <w:rFonts w:ascii="Arial" w:eastAsia="Times New Roman" w:hAnsi="Arial" w:cs="Arial"/>
                <w:b/>
                <w:sz w:val="20"/>
                <w:szCs w:val="20"/>
                <w:lang w:val="it-IT"/>
              </w:rPr>
              <w:t>McDaniel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 xml:space="preserve">, E.R. (2007). </w:t>
            </w:r>
            <w:r w:rsidRPr="00047BA5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val="it-IT"/>
              </w:rPr>
              <w:t xml:space="preserve">Communication Between Cultures.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Belmont, CA: </w:t>
            </w:r>
            <w:r w:rsidRPr="00047BA5">
              <w:rPr>
                <w:rFonts w:ascii="Arial" w:eastAsia="Times New Roman" w:hAnsi="Arial" w:cs="Arial"/>
                <w:bCs/>
                <w:sz w:val="20"/>
                <w:szCs w:val="20"/>
                <w:lang w:val="it-IT"/>
              </w:rPr>
              <w:t>Thomson Wadsworth.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29EB1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2C2CB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1E7675A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5189A3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A1A1711" w14:textId="77777777" w:rsidR="004E5904" w:rsidRPr="00047BA5" w:rsidRDefault="004E5904" w:rsidP="006A5CC7">
            <w:pPr>
              <w:tabs>
                <w:tab w:val="left" w:pos="2820"/>
              </w:tabs>
              <w:snapToGrid w:val="0"/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047BA5">
              <w:rPr>
                <w:rFonts w:ascii="Arial" w:hAnsi="Arial" w:cs="Arial"/>
                <w:b/>
                <w:bCs/>
                <w:sz w:val="20"/>
                <w:szCs w:val="20"/>
              </w:rPr>
              <w:t>Samovar</w:t>
            </w:r>
            <w:r w:rsidRPr="00047BA5">
              <w:rPr>
                <w:rFonts w:ascii="Arial" w:hAnsi="Arial" w:cs="Arial"/>
                <w:sz w:val="20"/>
                <w:szCs w:val="20"/>
              </w:rPr>
              <w:t xml:space="preserve">, L.A. &amp; Porter, R.E. (2003). </w:t>
            </w:r>
            <w:r w:rsidRPr="00047BA5">
              <w:rPr>
                <w:rFonts w:ascii="Arial" w:hAnsi="Arial" w:cs="Arial"/>
                <w:i/>
                <w:iCs/>
                <w:sz w:val="20"/>
                <w:szCs w:val="20"/>
              </w:rPr>
              <w:t>Intercultural Communication: A Reader</w:t>
            </w:r>
            <w:r w:rsidRPr="00047BA5">
              <w:rPr>
                <w:rFonts w:ascii="Arial" w:hAnsi="Arial" w:cs="Arial"/>
                <w:sz w:val="20"/>
                <w:szCs w:val="20"/>
              </w:rPr>
              <w:t>. Boston, MA: Wadsworth.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F3D3B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0F27C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62CE1D82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8D735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A8FD13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ili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59EC5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CBC84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E5904" w:rsidRPr="007E42BC" w14:paraId="44C97EC7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4EF166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8FA27C" w14:textId="77777777" w:rsidR="004E5904" w:rsidRPr="00047BA5" w:rsidRDefault="004E5904" w:rsidP="006A5CC7">
            <w:pPr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047BA5">
              <w:rPr>
                <w:rFonts w:ascii="Arial" w:hAnsi="Arial" w:cs="Arial"/>
                <w:b/>
                <w:bCs/>
                <w:sz w:val="20"/>
                <w:szCs w:val="20"/>
              </w:rPr>
              <w:t>Hymes</w:t>
            </w:r>
            <w:r w:rsidRPr="00047BA5">
              <w:rPr>
                <w:rFonts w:ascii="Arial" w:hAnsi="Arial" w:cs="Arial"/>
                <w:bCs/>
                <w:sz w:val="20"/>
                <w:szCs w:val="20"/>
              </w:rPr>
              <w:t xml:space="preserve">, D. (1980). </w:t>
            </w:r>
            <w:r w:rsidRPr="00047BA5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Etnografija komunikacije</w:t>
            </w:r>
            <w:r w:rsidRPr="00047BA5">
              <w:rPr>
                <w:rFonts w:ascii="Arial" w:hAnsi="Arial" w:cs="Arial"/>
                <w:bCs/>
                <w:sz w:val="20"/>
                <w:szCs w:val="20"/>
              </w:rPr>
              <w:t>. Beograd: BIGZ.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C592D03" w14:textId="77777777" w:rsidR="004E5904" w:rsidRPr="00047BA5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20AE4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</w:t>
            </w:r>
          </w:p>
        </w:tc>
      </w:tr>
      <w:tr w:rsidR="004E5904" w:rsidRPr="007E42BC" w14:paraId="663329C7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11749C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B32FC2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63BE9F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8B687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1733D36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D6B49C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EDBA9D3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C0EE5BB" w14:textId="77777777" w:rsidR="004E5904" w:rsidRPr="005D4EFF" w:rsidRDefault="004E5904" w:rsidP="006A5CC7">
            <w:pPr>
              <w:pStyle w:val="StandardWeb"/>
              <w:spacing w:before="0" w:beforeAutospacing="0" w:after="0" w:afterAutospacing="0" w:line="276" w:lineRule="auto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Andersen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P.A. (1999).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Nonverbal communication: Forms and functions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. Mountain View, CA.: Mayfield. </w:t>
            </w:r>
          </w:p>
          <w:p w14:paraId="62902E4B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Burke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L.,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Crowley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., T. &amp;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Girvin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A. (eds.).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 xml:space="preserve">The Routledge Language and Cultural Theory Reader. 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New York-London: Routledge.</w:t>
            </w:r>
          </w:p>
          <w:p w14:paraId="504CDAB9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Byram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M. (1997).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Teaching and assessing intercultural communicative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competence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>.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Clevedon: Multilingual Matters.</w:t>
            </w:r>
          </w:p>
          <w:p w14:paraId="2F6FBF21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Cameron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D. (2001).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Good to Talk? Living and Working in a Communication Culture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New York: SAGE Publications.</w:t>
            </w:r>
          </w:p>
          <w:p w14:paraId="6D04193F" w14:textId="77777777" w:rsidR="004E5904" w:rsidRPr="005D4EFF" w:rsidRDefault="004E5904" w:rsidP="006A5CC7">
            <w:pPr>
              <w:snapToGrid w:val="0"/>
              <w:spacing w:after="0"/>
              <w:rPr>
                <w:rFonts w:ascii="Arial Narrow" w:eastAsia="Times New Roman" w:hAnsi="Arial Narrow" w:cs="Times New Roman"/>
                <w:i/>
                <w:iCs/>
                <w:sz w:val="24"/>
                <w:szCs w:val="24"/>
                <w:lang w:val="en-GB"/>
              </w:rPr>
            </w:pPr>
            <w:r w:rsidRPr="005D4EFF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/>
              </w:rPr>
              <w:t>Cvjetičanin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 xml:space="preserve">, B. (2014). </w:t>
            </w:r>
            <w:r w:rsidRPr="005D4EFF">
              <w:rPr>
                <w:rFonts w:ascii="Arial" w:eastAsia="Times New Roman" w:hAnsi="Arial" w:cs="Arial"/>
                <w:i/>
                <w:iCs/>
                <w:sz w:val="20"/>
                <w:szCs w:val="20"/>
                <w:lang w:val="en-GB"/>
              </w:rPr>
              <w:t xml:space="preserve">Kultura u doba mreža. 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>Zagreb: Hrvatska sveučilišna naklada</w:t>
            </w:r>
            <w:r w:rsidRPr="005D4EFF">
              <w:rPr>
                <w:rFonts w:ascii="Arial Narrow" w:eastAsia="Times New Roman" w:hAnsi="Arial Narrow" w:cs="Times New Roman"/>
                <w:sz w:val="24"/>
                <w:szCs w:val="24"/>
                <w:lang w:val="en-GB"/>
              </w:rPr>
              <w:t>.</w:t>
            </w:r>
          </w:p>
          <w:p w14:paraId="514971EF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Dijk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T.A. van (ed.) (1997).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Discourse as Social Interaction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New York: SAGE Publications.</w:t>
            </w:r>
          </w:p>
          <w:p w14:paraId="09A4B4F8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Gudykunst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W.B. (ed.) (2003).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Cross-Cultural and Intercultural Communication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Thousand Oaks: Sage.</w:t>
            </w:r>
          </w:p>
          <w:p w14:paraId="0EBF4B17" w14:textId="77777777" w:rsidR="004E5904" w:rsidRPr="005D4EFF" w:rsidRDefault="004E5904" w:rsidP="006A5CC7">
            <w:pPr>
              <w:snapToGrid w:val="0"/>
              <w:spacing w:after="0"/>
              <w:rPr>
                <w:rFonts w:ascii="Arial" w:eastAsia="Times New Roman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eastAsia="Times New Roman" w:hAnsi="Arial" w:cs="Arial"/>
                <w:b/>
                <w:sz w:val="20"/>
                <w:szCs w:val="20"/>
                <w:lang w:val="en-GB"/>
              </w:rPr>
              <w:t>Granić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 xml:space="preserve">, J. (ur.) (2006). </w:t>
            </w:r>
            <w:r w:rsidRPr="005D4EFF">
              <w:rPr>
                <w:rFonts w:ascii="Arial" w:eastAsia="Times New Roman" w:hAnsi="Arial" w:cs="Arial"/>
                <w:i/>
                <w:sz w:val="20"/>
                <w:szCs w:val="20"/>
                <w:lang w:val="en-GB"/>
              </w:rPr>
              <w:t>Jezik i mediji – jedan jezik : više svjetova</w:t>
            </w:r>
            <w:r w:rsidRPr="005D4EFF">
              <w:rPr>
                <w:rFonts w:ascii="Arial" w:eastAsia="Times New Roman" w:hAnsi="Arial" w:cs="Arial"/>
                <w:sz w:val="20"/>
                <w:szCs w:val="20"/>
                <w:lang w:val="en-GB"/>
              </w:rPr>
              <w:t xml:space="preserve">. Zagreb-Split: HDPL. </w:t>
            </w:r>
          </w:p>
          <w:p w14:paraId="5BB05F49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i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Herz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M. &amp;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Molnar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P. (eds.). (2012).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The Content and Context of Hate Speech: Rethinking Regulation and Responses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Cambridge: Cambridge University Press.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 xml:space="preserve"> </w:t>
            </w:r>
          </w:p>
          <w:p w14:paraId="18445AA0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Kecskes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I. (2013).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Intercultural Pragmatics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Oxford: Oxford Unoversity Press.</w:t>
            </w:r>
          </w:p>
          <w:p w14:paraId="11555D35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Kiesling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S.F. &amp; </w:t>
            </w: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Bratt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Paulston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Ch. (eds.) (2006).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>Intercultural Discourse and Communication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Oxford: Blackwell Publishing.</w:t>
            </w:r>
          </w:p>
          <w:p w14:paraId="12E56CC2" w14:textId="77777777" w:rsidR="004E5904" w:rsidRPr="005D4EFF" w:rsidRDefault="004E5904" w:rsidP="006A5CC7">
            <w:pPr>
              <w:tabs>
                <w:tab w:val="left" w:pos="2820"/>
              </w:tabs>
              <w:snapToGrid w:val="0"/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Kramsch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C. (1993).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Context and Culture in Language Teaching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. Oxford: Oxford 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Martin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, J.N. &amp;</w:t>
            </w: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 xml:space="preserve"> Nakayama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T.K. (2007).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Intercultural Communication in Contexts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>. Boston: McGraw Hill.</w:t>
            </w:r>
          </w:p>
          <w:p w14:paraId="068A124A" w14:textId="77777777" w:rsidR="004E5904" w:rsidRPr="005D4EFF" w:rsidRDefault="004E5904" w:rsidP="006A5CC7">
            <w:pPr>
              <w:tabs>
                <w:tab w:val="left" w:pos="2820"/>
              </w:tabs>
              <w:snapToGrid w:val="0"/>
              <w:spacing w:after="0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McNeill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D. (2000) (ed.). </w:t>
            </w:r>
            <w:r w:rsidRPr="005D4EFF">
              <w:rPr>
                <w:rFonts w:ascii="Arial" w:hAnsi="Arial" w:cs="Arial"/>
                <w:i/>
                <w:iCs/>
                <w:sz w:val="20"/>
                <w:szCs w:val="20"/>
                <w:lang w:val="en-GB"/>
              </w:rPr>
              <w:t xml:space="preserve">Language and gesture. 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New York: Cambridge University Press. </w:t>
            </w:r>
          </w:p>
          <w:p w14:paraId="79EC631E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color w:val="000000"/>
                <w:sz w:val="20"/>
                <w:szCs w:val="20"/>
                <w:lang w:val="en-GB"/>
              </w:rPr>
              <w:t>Mesić</w:t>
            </w:r>
            <w:r w:rsidRPr="005D4EFF">
              <w:rPr>
                <w:rFonts w:ascii="Arial" w:hAnsi="Arial" w:cs="Arial"/>
                <w:color w:val="000000"/>
                <w:sz w:val="20"/>
                <w:szCs w:val="20"/>
                <w:lang w:val="en-GB"/>
              </w:rPr>
              <w:t xml:space="preserve">, M. (2006). </w:t>
            </w:r>
            <w:r w:rsidRPr="005D4EFF">
              <w:rPr>
                <w:rFonts w:ascii="Arial" w:hAnsi="Arial" w:cs="Arial"/>
                <w:i/>
                <w:color w:val="000000"/>
                <w:sz w:val="20"/>
                <w:szCs w:val="20"/>
                <w:lang w:val="en-GB"/>
              </w:rPr>
              <w:t>Multikulturalizam: društveni i teorijski izazovi</w:t>
            </w:r>
            <w:r w:rsidRPr="005D4EFF">
              <w:rPr>
                <w:rFonts w:ascii="Arial" w:hAnsi="Arial" w:cs="Arial"/>
                <w:color w:val="000000"/>
                <w:sz w:val="20"/>
                <w:szCs w:val="20"/>
                <w:lang w:val="en-GB"/>
              </w:rPr>
              <w:t>. Zagreb: Školska knjiga.</w:t>
            </w:r>
          </w:p>
          <w:p w14:paraId="7CA3659D" w14:textId="77777777" w:rsidR="004E5904" w:rsidRPr="005D4EFF" w:rsidRDefault="004E5904" w:rsidP="006A5CC7">
            <w:pPr>
              <w:shd w:val="clear" w:color="auto" w:fill="FFFFFF"/>
              <w:spacing w:after="0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</w:pPr>
            <w:r w:rsidRPr="005D4EF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n-GB" w:eastAsia="en-GB"/>
              </w:rPr>
              <w:t>Remillard</w:t>
            </w:r>
            <w:r w:rsidRPr="005D4EFF"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  <w:t xml:space="preserve">, V. &amp; </w:t>
            </w:r>
            <w:r w:rsidRPr="005D4EF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n-GB" w:eastAsia="en-GB"/>
              </w:rPr>
              <w:t>Williams</w:t>
            </w:r>
            <w:r w:rsidRPr="005D4EFF"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  <w:t xml:space="preserve">, K. (2016). </w:t>
            </w:r>
            <w:r w:rsidRPr="005D4EFF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  <w:lang w:val="en-GB" w:eastAsia="en-GB"/>
              </w:rPr>
              <w:t xml:space="preserve">Human Communication Across Cultures: A Cross-Cultural Introduction to Pragmatics and Sociolinguistics. </w:t>
            </w:r>
            <w:r w:rsidRPr="005D4EFF">
              <w:rPr>
                <w:rFonts w:ascii="Arial" w:hAnsi="Arial" w:cs="Arial"/>
                <w:color w:val="000000" w:themeColor="text1"/>
                <w:sz w:val="20"/>
                <w:szCs w:val="20"/>
                <w:lang w:val="en-GB" w:eastAsia="en-GB"/>
              </w:rPr>
              <w:t>Sheffield, UK-Bristol, CT: Equinox.</w:t>
            </w:r>
          </w:p>
          <w:p w14:paraId="237E31A5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spacing w:val="4"/>
                <w:sz w:val="20"/>
                <w:szCs w:val="20"/>
                <w:shd w:val="clear" w:color="auto" w:fill="FFFFFF"/>
                <w:lang w:val="en-GB"/>
              </w:rPr>
            </w:pPr>
            <w:r w:rsidRPr="005D4EFF">
              <w:rPr>
                <w:rFonts w:ascii="Arial" w:hAnsi="Arial" w:cs="Arial"/>
                <w:b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>Rheindorf</w:t>
            </w:r>
            <w:r w:rsidRPr="005D4EFF">
              <w:rPr>
                <w:rFonts w:ascii="Arial" w:hAnsi="Arial" w:cs="Arial"/>
                <w:bCs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 xml:space="preserve">, M. &amp; </w:t>
            </w:r>
            <w:r w:rsidRPr="005D4EFF">
              <w:rPr>
                <w:rFonts w:ascii="Arial" w:hAnsi="Arial" w:cs="Arial"/>
                <w:b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>Wodak</w:t>
            </w:r>
            <w:r w:rsidRPr="005D4EFF">
              <w:rPr>
                <w:rFonts w:ascii="Arial" w:hAnsi="Arial" w:cs="Arial"/>
                <w:bCs/>
                <w:color w:val="000000" w:themeColor="text1"/>
                <w:spacing w:val="4"/>
                <w:kern w:val="36"/>
                <w:sz w:val="20"/>
                <w:szCs w:val="20"/>
                <w:lang w:val="en-GB"/>
              </w:rPr>
              <w:t>, R. (eds</w:t>
            </w:r>
            <w:r w:rsidRPr="005D4EFF">
              <w:rPr>
                <w:rFonts w:ascii="Arial" w:hAnsi="Arial" w:cs="Arial"/>
                <w:bCs/>
                <w:spacing w:val="4"/>
                <w:kern w:val="36"/>
                <w:sz w:val="20"/>
                <w:szCs w:val="20"/>
                <w:lang w:val="en-GB"/>
              </w:rPr>
              <w:t xml:space="preserve">.). (2020). </w:t>
            </w:r>
            <w:r w:rsidRPr="005D4EFF">
              <w:rPr>
                <w:rFonts w:ascii="Arial" w:hAnsi="Arial" w:cs="Arial"/>
                <w:i/>
                <w:spacing w:val="4"/>
                <w:kern w:val="36"/>
                <w:sz w:val="20"/>
                <w:szCs w:val="20"/>
                <w:lang w:val="en-GB"/>
              </w:rPr>
              <w:t>Sociolinguistic Perspectives on Migration Control Language Policy, Identity and Belonging.</w:t>
            </w:r>
            <w:r w:rsidRPr="005D4EFF">
              <w:rPr>
                <w:rFonts w:ascii="Arial" w:hAnsi="Arial" w:cs="Arial"/>
                <w:bCs/>
                <w:i/>
                <w:spacing w:val="4"/>
                <w:kern w:val="36"/>
                <w:sz w:val="20"/>
                <w:szCs w:val="20"/>
                <w:lang w:val="en-GB"/>
              </w:rPr>
              <w:t xml:space="preserve"> 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Bristol, UK: </w:t>
            </w:r>
            <w:r w:rsidRPr="005D4EFF">
              <w:rPr>
                <w:rFonts w:ascii="Arial" w:hAnsi="Arial" w:cs="Arial"/>
                <w:spacing w:val="4"/>
                <w:sz w:val="20"/>
                <w:szCs w:val="20"/>
                <w:shd w:val="clear" w:color="auto" w:fill="FFFFFF"/>
                <w:lang w:val="en-GB"/>
              </w:rPr>
              <w:t>Multilingual Matters.</w:t>
            </w:r>
          </w:p>
          <w:p w14:paraId="3B43594A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Riley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, Ph. (2007). </w:t>
            </w:r>
            <w:r w:rsidRPr="005D4EFF"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  <w:t xml:space="preserve">Language, Culture and Identity: An Ethnolinguistic Perspective. 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>London: Continuum.</w:t>
            </w:r>
          </w:p>
          <w:p w14:paraId="21C53743" w14:textId="77777777" w:rsidR="004E5904" w:rsidRPr="005D4EFF" w:rsidRDefault="004E5904" w:rsidP="006A5CC7">
            <w:pPr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Saville-Troike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, M. (2003). </w:t>
            </w:r>
            <w:r w:rsidRPr="005D4EFF"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  <w:t>The Ethnography of Communication: An Introduction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 xml:space="preserve">. Oxford: Blackwell Publishing Ltd.         </w:t>
            </w:r>
          </w:p>
          <w:p w14:paraId="25E5D4D7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sz w:val="20"/>
                <w:szCs w:val="20"/>
                <w:lang w:val="en-GB"/>
              </w:rPr>
              <w:t>Sharifian</w:t>
            </w:r>
            <w:r w:rsidRPr="005D4EFF">
              <w:rPr>
                <w:rFonts w:ascii="Arial" w:hAnsi="Arial" w:cs="Arial"/>
                <w:sz w:val="20"/>
                <w:szCs w:val="20"/>
                <w:lang w:val="en-GB"/>
              </w:rPr>
              <w:t xml:space="preserve">, F. (ed.) (2015). </w:t>
            </w:r>
            <w:r w:rsidRPr="005D4EFF">
              <w:rPr>
                <w:rFonts w:ascii="Arial" w:hAnsi="Arial" w:cs="Arial"/>
                <w:bCs/>
                <w:i/>
                <w:sz w:val="20"/>
                <w:szCs w:val="20"/>
                <w:lang w:val="en-GB"/>
              </w:rPr>
              <w:t>The Routledge Handbook of Language and Culture</w:t>
            </w: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>. New York-London: Routledge.</w:t>
            </w:r>
          </w:p>
          <w:p w14:paraId="7D230B3A" w14:textId="77777777" w:rsidR="004E5904" w:rsidRPr="005D4EFF" w:rsidRDefault="004E5904" w:rsidP="006A5CC7">
            <w:pPr>
              <w:snapToGrid w:val="0"/>
              <w:spacing w:after="0"/>
              <w:rPr>
                <w:rFonts w:ascii="Arial" w:hAnsi="Arial" w:cs="Arial"/>
                <w:bCs/>
                <w:i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/>
                <w:bCs/>
                <w:iCs/>
                <w:sz w:val="20"/>
                <w:szCs w:val="20"/>
                <w:lang w:val="en-GB"/>
              </w:rPr>
              <w:t>Ting-Toomey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, S. &amp; </w:t>
            </w:r>
            <w:r w:rsidRPr="005D4EFF">
              <w:rPr>
                <w:rFonts w:ascii="Arial" w:hAnsi="Arial" w:cs="Arial"/>
                <w:b/>
                <w:bCs/>
                <w:iCs/>
                <w:sz w:val="20"/>
                <w:szCs w:val="20"/>
                <w:lang w:val="en-GB"/>
              </w:rPr>
              <w:t>Chung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 xml:space="preserve">, L.C. (2012). </w:t>
            </w:r>
            <w:r w:rsidRPr="005D4EFF">
              <w:rPr>
                <w:rFonts w:ascii="Arial" w:hAnsi="Arial" w:cs="Arial"/>
                <w:i/>
                <w:sz w:val="20"/>
                <w:szCs w:val="20"/>
                <w:lang w:val="en-GB"/>
              </w:rPr>
              <w:t>Understanding Intercultural Communication</w:t>
            </w:r>
            <w:r w:rsidRPr="005D4EFF">
              <w:rPr>
                <w:rFonts w:ascii="Arial" w:hAnsi="Arial" w:cs="Arial"/>
                <w:iCs/>
                <w:sz w:val="20"/>
                <w:szCs w:val="20"/>
                <w:lang w:val="en-GB"/>
              </w:rPr>
              <w:t>. New York: Oxford University Press.</w:t>
            </w:r>
          </w:p>
          <w:p w14:paraId="4472A914" w14:textId="77777777" w:rsidR="004E5904" w:rsidRPr="005D4EFF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sz w:val="20"/>
                <w:szCs w:val="20"/>
                <w:u w:val="single"/>
                <w:lang w:val="en-GB"/>
              </w:rPr>
            </w:pPr>
          </w:p>
          <w:p w14:paraId="7DCD4B97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sz w:val="20"/>
                <w:szCs w:val="20"/>
                <w:u w:val="single"/>
                <w:lang w:val="en-GB"/>
              </w:rPr>
            </w:pPr>
            <w:r w:rsidRPr="00F11925">
              <w:rPr>
                <w:rFonts w:ascii="Arial" w:hAnsi="Arial" w:cs="Arial"/>
                <w:sz w:val="20"/>
                <w:szCs w:val="20"/>
                <w:u w:val="single"/>
                <w:lang w:val="en-GB"/>
              </w:rPr>
              <w:t>Razni članci i radovi u relevantnim časopisima</w:t>
            </w:r>
            <w:r w:rsidRPr="00C2563B">
              <w:rPr>
                <w:rFonts w:ascii="Arial" w:hAnsi="Arial" w:cs="Arial"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47D9CC34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Applied Pragmatics</w:t>
            </w:r>
          </w:p>
          <w:p w14:paraId="097BB38C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Intercultural Pragmatics</w:t>
            </w:r>
          </w:p>
          <w:p w14:paraId="69A3AE5D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Pragmatics and Society</w:t>
            </w:r>
          </w:p>
          <w:p w14:paraId="476521F1" w14:textId="77777777" w:rsidR="004E5904" w:rsidRPr="00C2563B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</w:pPr>
            <w:r w:rsidRPr="00C2563B">
              <w:rPr>
                <w:rFonts w:ascii="Arial" w:hAnsi="Arial" w:cs="Arial"/>
                <w:b/>
                <w:bCs/>
                <w:i/>
                <w:sz w:val="20"/>
                <w:szCs w:val="20"/>
                <w:lang w:val="en-GB"/>
              </w:rPr>
              <w:t>Semantics and Pragmatics</w:t>
            </w:r>
          </w:p>
          <w:p w14:paraId="0DD3F392" w14:textId="77777777" w:rsidR="004E5904" w:rsidRPr="00F11925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5D4EFF">
              <w:rPr>
                <w:rFonts w:ascii="Arial" w:hAnsi="Arial" w:cs="Arial"/>
                <w:bCs/>
                <w:sz w:val="20"/>
                <w:szCs w:val="20"/>
                <w:lang w:val="en-GB"/>
              </w:rPr>
              <w:t>…..</w:t>
            </w:r>
          </w:p>
        </w:tc>
      </w:tr>
      <w:tr w:rsidR="004E5904" w:rsidRPr="007E42BC" w14:paraId="7D51F789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42B69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C63AF53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aktivno sudjelovanje na nastavi</w:t>
            </w:r>
          </w:p>
          <w:p w14:paraId="0749CF49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napisati i prezentirati seminarski rad prema zadanim kriterijima</w:t>
            </w:r>
          </w:p>
          <w:p w14:paraId="35A1C59D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individualne konzultacije</w:t>
            </w:r>
          </w:p>
          <w:p w14:paraId="1A26E451" w14:textId="77777777" w:rsidR="004E5904" w:rsidRPr="00A36163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36163">
              <w:rPr>
                <w:rFonts w:ascii="Arial" w:hAnsi="Arial" w:cs="Arial"/>
                <w:sz w:val="20"/>
                <w:szCs w:val="20"/>
              </w:rPr>
              <w:t>usmeni ispit</w:t>
            </w:r>
          </w:p>
          <w:p w14:paraId="6111A77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F15F1">
              <w:rPr>
                <w:rFonts w:ascii="Arial" w:hAnsi="Arial" w:cs="Arial"/>
                <w:sz w:val="20"/>
                <w:szCs w:val="20"/>
              </w:rPr>
              <w:t>studentska anketa o kvaliteti nastave i nastavnika na sveučilišnoj razini</w:t>
            </w:r>
          </w:p>
        </w:tc>
      </w:tr>
      <w:tr w:rsidR="004E5904" w:rsidRPr="007E42BC" w14:paraId="42FFF32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924046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1B8A0D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37ADC63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1D548D5D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4A91BC0A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009B3675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5D84CBF7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Debata i druge dijaloške govorničke vrste</w:t>
            </w:r>
          </w:p>
        </w:tc>
      </w:tr>
      <w:tr w:rsidR="004E5904" w:rsidRPr="007E42BC" w14:paraId="104A7C3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E7B3DB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AEBCBC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F638E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AF125F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385B143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8B99F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9DEEE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 dr. sc. Anita Runjić-Stoilova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E39FF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27B899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1C8EBE04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22729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920B8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D2091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B4CF7D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988D77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1BE96AA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7A6FEE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6ACAC001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1C52D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8A3664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96F5D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627A0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5F0EDA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6D9407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789C15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4C715D4D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F34D64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0E569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1B9F4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CB9BC1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4E5904" w:rsidRPr="007E42BC" w14:paraId="2B7ED812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34152D7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72D78BB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34053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B86D7D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je kolegija upoznati studente s govorničkim vrstama, s posebnim naglaskom na debatu. Cilj je studente osposobiti za kritičko promišljanje, argumentiranu raspravu i kritičko slušanje u raznim govorničkim vrstama. </w:t>
            </w:r>
          </w:p>
          <w:p w14:paraId="684D26D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je studente osposobiti za vođenje i sudjelovanje u intervjuu, polemici, sastanku i pregovorima. </w:t>
            </w:r>
          </w:p>
        </w:tc>
      </w:tr>
      <w:tr w:rsidR="004E5904" w:rsidRPr="007E42BC" w14:paraId="05C2DD9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1829F3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40E1EEE" w14:textId="77777777" w:rsidR="004E5904" w:rsidRPr="00C46A1E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Nema uvjeta.</w:t>
            </w:r>
          </w:p>
          <w:p w14:paraId="2CC54729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14:paraId="2747BA4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3DE0DDAF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BC8802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EBA8281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Student će moći:</w:t>
            </w:r>
          </w:p>
          <w:p w14:paraId="742D572B" w14:textId="77777777" w:rsidR="004E5904" w:rsidRDefault="004E5904" w:rsidP="004E5904">
            <w:pPr>
              <w:pStyle w:val="Odlomakpopisa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nabrojiti i ilustrirati pojedine govorničke vrste </w:t>
            </w:r>
          </w:p>
          <w:p w14:paraId="0A75F154" w14:textId="77777777" w:rsidR="004E5904" w:rsidRPr="00BB0664" w:rsidRDefault="004E5904" w:rsidP="004E5904">
            <w:pPr>
              <w:pStyle w:val="Odlomakpopisa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prepoznati retoričke alate kojima se postižu različiti načini uvjeravanja</w:t>
            </w:r>
          </w:p>
          <w:p w14:paraId="69B7DBC9" w14:textId="77777777" w:rsidR="004E5904" w:rsidRDefault="004E5904" w:rsidP="004E5904">
            <w:pPr>
              <w:pStyle w:val="Odlomakpopisa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C4A23">
              <w:rPr>
                <w:rFonts w:ascii="Arial" w:hAnsi="Arial" w:cs="Arial"/>
                <w:color w:val="000000" w:themeColor="text1"/>
                <w:sz w:val="20"/>
                <w:szCs w:val="20"/>
              </w:rPr>
              <w:t>imenovati i oprimjeriti pojedine argumente, poluargumente i smicalice</w:t>
            </w:r>
          </w:p>
          <w:p w14:paraId="4D7797AB" w14:textId="77777777" w:rsidR="004E5904" w:rsidRPr="009C4A23" w:rsidRDefault="004E5904" w:rsidP="004E5904">
            <w:pPr>
              <w:pStyle w:val="Odlomakpopisa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argumentirati neku tvrdnju</w:t>
            </w:r>
          </w:p>
          <w:p w14:paraId="0002594F" w14:textId="77777777" w:rsidR="004E5904" w:rsidRPr="009C4A23" w:rsidRDefault="004E5904" w:rsidP="004E5904">
            <w:pPr>
              <w:pStyle w:val="Odlomakpopisa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9C4A23">
              <w:rPr>
                <w:rFonts w:ascii="Arial" w:hAnsi="Arial" w:cs="Arial"/>
                <w:color w:val="000000" w:themeColor="text1"/>
                <w:sz w:val="20"/>
                <w:szCs w:val="20"/>
              </w:rPr>
              <w:t>izvesti pojedinu govorničku vrstu</w:t>
            </w:r>
          </w:p>
          <w:p w14:paraId="7528EB89" w14:textId="77777777" w:rsidR="004E5904" w:rsidRPr="00C346F6" w:rsidRDefault="004E5904" w:rsidP="004E5904">
            <w:pPr>
              <w:pStyle w:val="Odlomakpopisa"/>
              <w:numPr>
                <w:ilvl w:val="0"/>
                <w:numId w:val="29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B0664">
              <w:rPr>
                <w:rFonts w:ascii="Arial" w:hAnsi="Arial" w:cs="Arial"/>
                <w:color w:val="000000" w:themeColor="text1"/>
                <w:sz w:val="20"/>
                <w:szCs w:val="20"/>
              </w:rPr>
              <w:t>vješto i pozorno kritički slušati te sudjelovati u polemikama</w:t>
            </w:r>
          </w:p>
        </w:tc>
      </w:tr>
      <w:tr w:rsidR="004E5904" w:rsidRPr="007E42BC" w14:paraId="697E91C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A54E06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EAF3903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1. tjedan</w:t>
            </w:r>
          </w:p>
          <w:p w14:paraId="632AF33E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49CA">
              <w:rPr>
                <w:rFonts w:ascii="Arial" w:hAnsi="Arial" w:cs="Arial"/>
                <w:sz w:val="20"/>
                <w:szCs w:val="20"/>
              </w:rPr>
              <w:t>P:</w:t>
            </w:r>
            <w:r>
              <w:t xml:space="preserve"> </w:t>
            </w:r>
            <w:r w:rsidRPr="009F42E6">
              <w:rPr>
                <w:rFonts w:ascii="Arial" w:hAnsi="Arial" w:cs="Arial"/>
                <w:sz w:val="20"/>
                <w:szCs w:val="20"/>
              </w:rPr>
              <w:t xml:space="preserve">Upoznavanje sa sadržajem kolegija i zadacima studenata. Uvod u govorničke vrste. Retoričke karakteristika retoričkih vrsta. </w:t>
            </w:r>
          </w:p>
          <w:p w14:paraId="01C2727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Upoznavanje s radom na seminaru i radionici. Prijedlozi teza za debatiranje, tema za sastanke, brainstorme, pregovore, polemike i intervjue.</w:t>
            </w:r>
          </w:p>
          <w:p w14:paraId="1BAEB42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0C69F2">
              <w:rPr>
                <w:rFonts w:ascii="Arial" w:hAnsi="Arial" w:cs="Arial"/>
                <w:b/>
                <w:sz w:val="20"/>
                <w:szCs w:val="20"/>
              </w:rPr>
              <w:t>2. tjedan</w:t>
            </w:r>
          </w:p>
          <w:p w14:paraId="1842CD83" w14:textId="77777777" w:rsidR="004E5904" w:rsidRPr="003F46BD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Tri osnovne vještine uvjeravanja: etos, patos, logos.</w:t>
            </w:r>
          </w:p>
          <w:p w14:paraId="55D2D6AE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Pronalaženje ret</w:t>
            </w:r>
            <w:r w:rsidRPr="003F46BD">
              <w:rPr>
                <w:rFonts w:ascii="Arial" w:hAnsi="Arial" w:cs="Arial"/>
                <w:sz w:val="20"/>
                <w:szCs w:val="20"/>
              </w:rPr>
              <w:t>oričkih taktika i alata kojima se postižu etos, patos i logos na oglednim primjerima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3F46B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482C4FA" w14:textId="77777777" w:rsidR="004E5904" w:rsidRPr="003F46BD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F46BD">
              <w:rPr>
                <w:rFonts w:ascii="Arial" w:hAnsi="Arial" w:cs="Arial"/>
                <w:b/>
                <w:sz w:val="20"/>
                <w:szCs w:val="20"/>
              </w:rPr>
              <w:t>3. tjedan</w:t>
            </w:r>
          </w:p>
          <w:p w14:paraId="77CB76A5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49CA">
              <w:rPr>
                <w:rFonts w:ascii="Arial" w:hAnsi="Arial" w:cs="Arial"/>
                <w:sz w:val="20"/>
                <w:szCs w:val="20"/>
              </w:rPr>
              <w:t xml:space="preserve">P: </w:t>
            </w:r>
            <w:r>
              <w:rPr>
                <w:rFonts w:ascii="Arial" w:hAnsi="Arial" w:cs="Arial"/>
                <w:sz w:val="20"/>
                <w:szCs w:val="20"/>
              </w:rPr>
              <w:t>Argumentacija formalna i sadržajna pravila. Temeljni pojmovi. Očitosti i razumske veze, poluargumenti, lažni argumenti i smicalice.</w:t>
            </w:r>
          </w:p>
          <w:p w14:paraId="53939140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3D49CA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 xml:space="preserve">Osmišljavanje argumentacije za pojedine tvrdnje. Rad u parovima. </w:t>
            </w:r>
          </w:p>
          <w:p w14:paraId="5F382116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8F666F">
              <w:rPr>
                <w:rFonts w:ascii="Arial" w:hAnsi="Arial" w:cs="Arial"/>
                <w:b/>
                <w:sz w:val="20"/>
                <w:szCs w:val="20"/>
              </w:rPr>
              <w:t>. tjedan</w:t>
            </w:r>
          </w:p>
          <w:p w14:paraId="075A24D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D49CA">
              <w:rPr>
                <w:rFonts w:ascii="Arial" w:hAnsi="Arial" w:cs="Arial"/>
                <w:sz w:val="20"/>
                <w:szCs w:val="20"/>
              </w:rPr>
              <w:t xml:space="preserve">P: </w:t>
            </w:r>
            <w:r>
              <w:rPr>
                <w:rFonts w:ascii="Arial" w:hAnsi="Arial" w:cs="Arial"/>
                <w:sz w:val="20"/>
                <w:szCs w:val="20"/>
              </w:rPr>
              <w:t>Argumentacija formalna i sadržajna pravila. Temeljni pojmovi. Očitosti i razumske veze, poluargumenti, lažni argumenti i smicalice.</w:t>
            </w:r>
          </w:p>
          <w:p w14:paraId="2844B390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3D49CA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Osmišljavanje argumentacije za pojedine tvrdnje. Rad u parovima.</w:t>
            </w:r>
          </w:p>
          <w:p w14:paraId="6EA95228" w14:textId="77777777" w:rsidR="004E5904" w:rsidRPr="003F46BD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  <w:r w:rsidRPr="003F46BD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70C1C73B" w14:textId="77777777" w:rsidR="004E5904" w:rsidRPr="000C69F2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P: Sastanak. </w:t>
            </w:r>
            <w:r w:rsidRPr="000C69F2">
              <w:rPr>
                <w:rFonts w:ascii="Arial" w:hAnsi="Arial" w:cs="Arial"/>
                <w:sz w:val="20"/>
                <w:szCs w:val="20"/>
              </w:rPr>
              <w:t xml:space="preserve">Priprema i vođenje sastanka. Vrste sastanka. </w:t>
            </w:r>
            <w:r>
              <w:rPr>
                <w:rFonts w:ascii="Arial" w:hAnsi="Arial" w:cs="Arial"/>
                <w:sz w:val="20"/>
                <w:szCs w:val="20"/>
              </w:rPr>
              <w:t>Brainstorm.</w:t>
            </w:r>
          </w:p>
          <w:p w14:paraId="550528A1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Održavanje velikog i malog sastanka. Analiza provedenog sastanka.</w:t>
            </w:r>
          </w:p>
          <w:p w14:paraId="41F48E9E" w14:textId="77777777" w:rsidR="004E5904" w:rsidRPr="008F666F" w:rsidRDefault="004E5904" w:rsidP="004E5904">
            <w:pPr>
              <w:pStyle w:val="Odlomakpopisa"/>
              <w:numPr>
                <w:ilvl w:val="0"/>
                <w:numId w:val="30"/>
              </w:num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</w:t>
            </w:r>
            <w:r w:rsidRPr="008F666F">
              <w:rPr>
                <w:rFonts w:ascii="Arial" w:hAnsi="Arial" w:cs="Arial"/>
                <w:b/>
                <w:sz w:val="20"/>
                <w:szCs w:val="20"/>
              </w:rPr>
              <w:t>jedan</w:t>
            </w:r>
          </w:p>
          <w:p w14:paraId="5E100CFA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Polemika. Priprema i vođenje polemike.</w:t>
            </w:r>
          </w:p>
          <w:p w14:paraId="28CEBAE6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S. Analiza primjera polemike u nekom mediju. Vježba polemike.</w:t>
            </w:r>
          </w:p>
          <w:p w14:paraId="1DE4C87F" w14:textId="77777777" w:rsidR="004E5904" w:rsidRPr="008C599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C5994">
              <w:rPr>
                <w:rFonts w:ascii="Arial" w:hAnsi="Arial" w:cs="Arial"/>
                <w:b/>
                <w:sz w:val="20"/>
                <w:szCs w:val="20"/>
              </w:rPr>
              <w:t>7. tjedan</w:t>
            </w:r>
          </w:p>
          <w:p w14:paraId="6CEC79CA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Pregovori. Definicija i strategije.</w:t>
            </w:r>
          </w:p>
          <w:p w14:paraId="4709296D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S. Izvođenje pregovora.</w:t>
            </w:r>
          </w:p>
          <w:p w14:paraId="45871BEE" w14:textId="77777777" w:rsidR="004E5904" w:rsidRPr="008C5994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C5994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6B47516D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Intervju. Vrste, odlike, priprema i vođenje intervjua.</w:t>
            </w:r>
          </w:p>
          <w:p w14:paraId="2A0BA5E1" w14:textId="77777777" w:rsidR="004E5904" w:rsidRPr="00811977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811977">
              <w:rPr>
                <w:rFonts w:ascii="Arial" w:hAnsi="Arial" w:cs="Arial"/>
                <w:sz w:val="20"/>
                <w:szCs w:val="20"/>
              </w:rPr>
              <w:t xml:space="preserve">: </w:t>
            </w:r>
            <w:r>
              <w:rPr>
                <w:rFonts w:ascii="Arial" w:hAnsi="Arial" w:cs="Arial"/>
                <w:sz w:val="20"/>
                <w:szCs w:val="20"/>
              </w:rPr>
              <w:t>Priprema intervjua u parovima. Izvedba intervjua i njihova analiza. Analiza intervjua u nekom mediju.</w:t>
            </w:r>
          </w:p>
          <w:p w14:paraId="1BE77624" w14:textId="77777777" w:rsidR="004E5904" w:rsidRPr="008F666F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4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19AC0EE9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Debata. Definicija i pravila.</w:t>
            </w:r>
          </w:p>
          <w:p w14:paraId="78C4AD39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</w:t>
            </w:r>
            <w:r w:rsidRPr="008F666F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Izvedba improvizirana debata. Analiza</w:t>
            </w:r>
          </w:p>
          <w:p w14:paraId="2C3666D5" w14:textId="77777777" w:rsidR="004E5904" w:rsidRPr="008F666F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4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3E13CE6C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Vrste debata.Karl Popper debata.</w:t>
            </w:r>
          </w:p>
          <w:p w14:paraId="18E2E54C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Izvođenje pripremljene debate. Analiza.</w:t>
            </w:r>
          </w:p>
          <w:p w14:paraId="538342D7" w14:textId="77777777" w:rsidR="004E5904" w:rsidRPr="008F666F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F666F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6DA80EB7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Karl Popper debata s planom.</w:t>
            </w:r>
          </w:p>
          <w:p w14:paraId="63496FCD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S: Izvođenje Karl Popperove debate </w:t>
            </w:r>
            <w:r w:rsidRPr="008F666F">
              <w:rPr>
                <w:rFonts w:ascii="Arial" w:hAnsi="Arial" w:cs="Arial"/>
                <w:sz w:val="20"/>
                <w:szCs w:val="20"/>
              </w:rPr>
              <w:t>i analiza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352E5EA" w14:textId="77777777" w:rsidR="004E5904" w:rsidRPr="0098096A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6E4AFEB2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Debata World Schools.</w:t>
            </w:r>
          </w:p>
          <w:p w14:paraId="4E19F7D0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S: Izvođenje Karl Popperove debate s planom </w:t>
            </w:r>
            <w:r w:rsidRPr="008F666F">
              <w:rPr>
                <w:rFonts w:ascii="Arial" w:hAnsi="Arial" w:cs="Arial"/>
                <w:sz w:val="20"/>
                <w:szCs w:val="20"/>
              </w:rPr>
              <w:t>i analiza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544B7DC" w14:textId="77777777" w:rsidR="004E5904" w:rsidRPr="0098096A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484E4FD5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Britanska parlamentarna debata</w:t>
            </w:r>
          </w:p>
          <w:p w14:paraId="7F598135" w14:textId="77777777" w:rsidR="004E5904" w:rsidRPr="008F666F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Izvođenje World Schools debate. Analiza.</w:t>
            </w:r>
          </w:p>
          <w:p w14:paraId="27BEBE80" w14:textId="77777777" w:rsidR="004E5904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284" w:hanging="283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5B9EEBDF" w14:textId="77777777" w:rsidR="004E5904" w:rsidRPr="0098096A" w:rsidRDefault="004E5904" w:rsidP="006A5CC7">
            <w:pPr>
              <w:tabs>
                <w:tab w:val="left" w:pos="2820"/>
              </w:tabs>
              <w:spacing w:after="0"/>
              <w:ind w:left="1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98096A">
              <w:rPr>
                <w:rFonts w:ascii="Arial" w:hAnsi="Arial" w:cs="Arial"/>
                <w:sz w:val="20"/>
                <w:szCs w:val="20"/>
              </w:rPr>
              <w:t xml:space="preserve">P: </w:t>
            </w:r>
            <w:r>
              <w:rPr>
                <w:rFonts w:ascii="Arial" w:hAnsi="Arial" w:cs="Arial"/>
                <w:sz w:val="20"/>
                <w:szCs w:val="20"/>
              </w:rPr>
              <w:t>Samostalna debata – uvod.</w:t>
            </w:r>
          </w:p>
          <w:p w14:paraId="7ACBACC4" w14:textId="77777777" w:rsidR="004E5904" w:rsidRPr="0098096A" w:rsidRDefault="004E5904" w:rsidP="006A5CC7">
            <w:pPr>
              <w:tabs>
                <w:tab w:val="left" w:pos="2820"/>
              </w:tabs>
              <w:spacing w:after="0"/>
              <w:ind w:left="1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S:. Izvođenje britanske parlamentarne debate.</w:t>
            </w:r>
          </w:p>
          <w:p w14:paraId="72AFC47A" w14:textId="77777777" w:rsidR="004E5904" w:rsidRPr="0098096A" w:rsidRDefault="004E5904" w:rsidP="004E5904">
            <w:pPr>
              <w:pStyle w:val="Odlomakpopisa"/>
              <w:numPr>
                <w:ilvl w:val="0"/>
                <w:numId w:val="31"/>
              </w:numPr>
              <w:tabs>
                <w:tab w:val="left" w:pos="2820"/>
              </w:tabs>
              <w:spacing w:after="0"/>
              <w:ind w:left="426" w:hanging="425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8096A">
              <w:rPr>
                <w:rFonts w:ascii="Arial" w:hAnsi="Arial" w:cs="Arial"/>
                <w:b/>
                <w:sz w:val="20"/>
                <w:szCs w:val="20"/>
              </w:rPr>
              <w:t>tjedan</w:t>
            </w:r>
          </w:p>
          <w:p w14:paraId="5C115E1A" w14:textId="77777777" w:rsidR="004E5904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P: Ponavljanje najvažnijih pojmova vezanih uz govorničke vrste, posebice debatu.</w:t>
            </w:r>
          </w:p>
          <w:p w14:paraId="2153E6EF" w14:textId="77777777" w:rsidR="004E5904" w:rsidRPr="0098096A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S: Izvođenje samostalne debate. Evaluacija rada nastavnika i studenata na predmetu.</w:t>
            </w:r>
          </w:p>
          <w:p w14:paraId="2ACF305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39FD580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ABA27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E85606A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188056783"/>
              </w:sdtPr>
              <w:sdtEndPr/>
              <w:sdtContent>
                <w:r w:rsidR="004E5904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6DD0958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54076391"/>
              </w:sdtPr>
              <w:sdtEndPr/>
              <w:sdtContent>
                <w:r w:rsidR="004E5904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6053FC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5340991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426C5FC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490522237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52A32ED5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59361612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59487D8A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2002469962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4D050102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22427567"/>
              </w:sdtPr>
              <w:sdtEndPr/>
              <w:sdtContent>
                <w:r w:rsidR="004E5904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4047674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78957965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4A4119FB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22024759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E8E83DB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9013039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7C6541F2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698440399"/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</w:p>
        </w:tc>
      </w:tr>
      <w:tr w:rsidR="004E5904" w:rsidRPr="007E42BC" w14:paraId="38CBC3FF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CE819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E4F566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54B181C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39DB22F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2AE347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5E0C3D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Student je dužan:</w:t>
            </w:r>
          </w:p>
          <w:p w14:paraId="770833E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aktivno, redovito i konstruktivno sudjelovati u nastavi (studenti su dužni odslušati minimalno 80% predavanja i 80%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seminara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)</w:t>
            </w:r>
          </w:p>
          <w:p w14:paraId="10BD455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poštovati etička i znanstvena načela visokoškolske ustanove</w:t>
            </w:r>
          </w:p>
          <w:p w14:paraId="481B1691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pripremiti i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sudjelovati u najmanje pet izvedba govorničkih vrsta, od toga obavezno u jednoj debati</w:t>
            </w:r>
          </w:p>
          <w:p w14:paraId="523D9656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položi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ti pismeni ispit, i u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eni po potrebi</w:t>
            </w:r>
          </w:p>
          <w:p w14:paraId="1FBD3D0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informirati se o nastavi s koje je izostao kod drugih studenata ili na konzultacijama s profesorom</w:t>
            </w:r>
          </w:p>
        </w:tc>
      </w:tr>
      <w:tr w:rsidR="004E5904" w:rsidRPr="007E42BC" w14:paraId="33982A08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D83285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F16F04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0CDD7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97DF0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53614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C9112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A2FB8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7C74754E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91536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538FF0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9D090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17169E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F89A8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4C540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Radionica govorničkih vještina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40727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</w:tr>
      <w:tr w:rsidR="004E5904" w:rsidRPr="007E42BC" w14:paraId="2F417A0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C51A03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83B57E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D6526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250D8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846CB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4AF08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Aktivnost na satu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F9912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</w:tr>
      <w:tr w:rsidR="004E5904" w:rsidRPr="007E42BC" w14:paraId="66B418C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F32C9D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038D93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5B3B1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F595A0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79F98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66D18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8079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F83C06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27FEDC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6912F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096DC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C5B2F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6FFD6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F5A524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136E8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65DC02C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791253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BC0CAF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Sukladno navedenim ishodima učenja te obvezama studenata na kolegiju, zaključna se ocjena temelji na sljedećim elementima:</w:t>
            </w:r>
          </w:p>
          <w:p w14:paraId="5E389876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</w:t>
            </w:r>
            <w:r>
              <w:rPr>
                <w:rFonts w:ascii="Arial" w:hAnsi="Arial" w:cs="Arial"/>
                <w:sz w:val="20"/>
                <w:szCs w:val="20"/>
              </w:rPr>
              <w:t xml:space="preserve">priprema i izvedba javnih nastupa </w:t>
            </w:r>
            <w:r w:rsidRPr="006C176C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- 40%</w:t>
            </w:r>
          </w:p>
          <w:p w14:paraId="3C3DE293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položen pismeni ispit – 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6C176C">
              <w:rPr>
                <w:rFonts w:ascii="Arial" w:hAnsi="Arial" w:cs="Arial"/>
                <w:sz w:val="20"/>
                <w:szCs w:val="20"/>
              </w:rPr>
              <w:t>0%</w:t>
            </w:r>
          </w:p>
          <w:p w14:paraId="2D29F6F9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 ostale aktivnosti: angažman na satu, sudjelovanje u polemikama i analizama – 20 %</w:t>
            </w:r>
          </w:p>
          <w:p w14:paraId="3DF4729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Kriteriji vrednovanja i ocjenjivanja pojedinih elemenata opisani su u repozitoriju kolegija.</w:t>
            </w:r>
          </w:p>
        </w:tc>
      </w:tr>
      <w:tr w:rsidR="004E5904" w:rsidRPr="007E42BC" w14:paraId="596C6AE0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63B841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0A06A4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51A2FB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8A628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2B44CC5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4CEBF1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5044ADA" w14:textId="77777777" w:rsidR="004E5904" w:rsidRPr="00AD23D3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D23D3">
              <w:rPr>
                <w:rFonts w:ascii="Arial" w:hAnsi="Arial" w:cs="Arial"/>
                <w:sz w:val="20"/>
                <w:szCs w:val="20"/>
              </w:rPr>
              <w:t>Freeley, A. J. (1996). Argumentation and Debate. International Thomson Publishing Comp.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B85FE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44823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12FED">
              <w:rPr>
                <w:rFonts w:ascii="Arial" w:hAnsi="Arial" w:cs="Arial"/>
                <w:sz w:val="20"/>
                <w:szCs w:val="20"/>
              </w:rPr>
              <w:t>http://staff.uny.ac.id/sites/default/files/pendidikan/Rachmat%20Nurcahyo,%20SS,%20M.A./__Argumentation_and_Debate__Critical_Thinking_for_Reasoned_Decision_Making.pdf</w:t>
            </w:r>
          </w:p>
        </w:tc>
      </w:tr>
      <w:tr w:rsidR="004E5904" w:rsidRPr="007E42BC" w14:paraId="61ABF3E7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5F8EFB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FCEC35" w14:textId="77777777" w:rsidR="004E5904" w:rsidRPr="00A21BA8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67A00">
              <w:rPr>
                <w:rFonts w:ascii="Arial" w:hAnsi="Arial" w:cs="Arial"/>
                <w:sz w:val="20"/>
                <w:szCs w:val="20"/>
              </w:rPr>
              <w:t xml:space="preserve">Kišiček, G.; Stanković, D. (2014). </w:t>
            </w:r>
            <w:r w:rsidRPr="00567A00">
              <w:rPr>
                <w:rFonts w:ascii="Arial" w:hAnsi="Arial" w:cs="Arial"/>
                <w:i/>
                <w:sz w:val="20"/>
                <w:szCs w:val="20"/>
              </w:rPr>
              <w:t>Retorika i društvo</w:t>
            </w:r>
            <w:r>
              <w:rPr>
                <w:rFonts w:ascii="Arial" w:hAnsi="Arial" w:cs="Arial"/>
                <w:sz w:val="20"/>
                <w:szCs w:val="20"/>
              </w:rPr>
              <w:t>. Zagreb: Naklada Slap, str. 15-20, 74-80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EFE697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22087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35322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4E5904" w:rsidRPr="007E42BC" w14:paraId="7354B99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B8DEFB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B4EF289" w14:textId="77777777" w:rsidR="004E5904" w:rsidRPr="00567A00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Nierenberg, J.; Ross, S. I. (2005). Tajne uspješnog pregovaranja. Školska Knjiga: Zagreb. (dijelovi prema dogovoru)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BB6A2F" w14:textId="77777777" w:rsidR="004E5904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6E53CA8" w14:textId="77777777" w:rsidR="004E5904" w:rsidRPr="00535322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35322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4E5904" w:rsidRPr="007E42BC" w14:paraId="14FF2E30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61D245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7CC5BE4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Škarić, Ivo (2000). Temeljci suvremenoga govorništva. Zagreb, Školska knjiga.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EDDD7E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157164B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4E5904" w:rsidRPr="007E42BC" w14:paraId="49C43007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9BB358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C3BEA86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 xml:space="preserve">Škarić, I. (2011). </w:t>
            </w:r>
            <w:r w:rsidRPr="0066796D">
              <w:rPr>
                <w:rFonts w:ascii="Arial" w:hAnsi="Arial" w:cs="Arial"/>
                <w:i/>
                <w:sz w:val="20"/>
                <w:szCs w:val="20"/>
              </w:rPr>
              <w:t>Argumentacija.</w:t>
            </w:r>
            <w:r w:rsidRPr="0066796D">
              <w:rPr>
                <w:rFonts w:ascii="Arial" w:hAnsi="Arial" w:cs="Arial"/>
                <w:sz w:val="20"/>
                <w:szCs w:val="20"/>
              </w:rPr>
              <w:t xml:space="preserve"> Zagreb: Nakladni zavod Globus.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1A0C8F5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4A3446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Dostupno kod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6796D">
              <w:rPr>
                <w:rFonts w:ascii="Arial" w:hAnsi="Arial" w:cs="Arial"/>
                <w:sz w:val="20"/>
                <w:szCs w:val="20"/>
              </w:rPr>
              <w:t>predme</w:t>
            </w:r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Pr="0066796D">
              <w:rPr>
                <w:rFonts w:ascii="Arial" w:hAnsi="Arial" w:cs="Arial"/>
                <w:sz w:val="20"/>
                <w:szCs w:val="20"/>
              </w:rPr>
              <w:t>nog nastavnika</w:t>
            </w:r>
          </w:p>
        </w:tc>
      </w:tr>
      <w:tr w:rsidR="004E5904" w:rsidRPr="007E42BC" w14:paraId="78D54AD0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736B24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E1FB74" w14:textId="77777777" w:rsidR="004E5904" w:rsidRPr="00A21BA8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Španjol Marković, M. (2008).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Moć uvjeravanja: govorništvo za menadžere (i sve one koji to žele postati).</w:t>
            </w:r>
            <w:r w:rsidRPr="00CA24E4">
              <w:rPr>
                <w:rFonts w:ascii="Arial" w:hAnsi="Arial" w:cs="Arial"/>
                <w:sz w:val="20"/>
                <w:szCs w:val="20"/>
              </w:rPr>
              <w:t xml:space="preserve"> Zagreb: Profil International. </w:t>
            </w:r>
            <w:r>
              <w:rPr>
                <w:rFonts w:ascii="Arial" w:hAnsi="Arial" w:cs="Arial"/>
                <w:sz w:val="20"/>
                <w:szCs w:val="20"/>
              </w:rPr>
              <w:t>Str. 231-253.</w:t>
            </w:r>
          </w:p>
          <w:p w14:paraId="3C784D89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E4343AE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884BEB" w14:textId="77777777" w:rsidR="004E5904" w:rsidRPr="0066796D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796D">
              <w:rPr>
                <w:rFonts w:ascii="Arial" w:hAnsi="Arial" w:cs="Arial"/>
                <w:sz w:val="20"/>
                <w:szCs w:val="20"/>
              </w:rPr>
              <w:t>Dostupno kod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6796D">
              <w:rPr>
                <w:rFonts w:ascii="Arial" w:hAnsi="Arial" w:cs="Arial"/>
                <w:sz w:val="20"/>
                <w:szCs w:val="20"/>
              </w:rPr>
              <w:t>predme</w:t>
            </w:r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Pr="0066796D">
              <w:rPr>
                <w:rFonts w:ascii="Arial" w:hAnsi="Arial" w:cs="Arial"/>
                <w:sz w:val="20"/>
                <w:szCs w:val="20"/>
              </w:rPr>
              <w:t>nog nastavnika</w:t>
            </w:r>
          </w:p>
        </w:tc>
      </w:tr>
      <w:tr w:rsidR="004E5904" w:rsidRPr="007E42BC" w14:paraId="4E574E8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DF7590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1FADD408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AABEBA7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Aristotel (!989). Retorika. Zagreb: Naprijed.</w:t>
            </w:r>
          </w:p>
          <w:p w14:paraId="607C6113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Fahnestock, J. (</w:t>
            </w:r>
            <w:r w:rsidRPr="00A21BA8">
              <w:rPr>
                <w:rFonts w:ascii="Arial" w:hAnsi="Arial" w:cs="Arial"/>
                <w:sz w:val="20"/>
                <w:szCs w:val="20"/>
              </w:rPr>
              <w:t>1990)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535322">
              <w:rPr>
                <w:rFonts w:ascii="Arial" w:hAnsi="Arial" w:cs="Arial"/>
                <w:i/>
                <w:sz w:val="20"/>
                <w:szCs w:val="20"/>
              </w:rPr>
              <w:t>A Rhetoricof Argument.</w:t>
            </w:r>
            <w:r w:rsidRPr="00A21BA8">
              <w:rPr>
                <w:rFonts w:ascii="Arial" w:hAnsi="Arial" w:cs="Arial"/>
                <w:sz w:val="20"/>
                <w:szCs w:val="20"/>
              </w:rPr>
              <w:t>McGrawHillPublishing Company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EA4F5F6" w14:textId="77777777" w:rsidR="004E5904" w:rsidRPr="00AD23D3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D23D3">
              <w:rPr>
                <w:rFonts w:ascii="Arial" w:hAnsi="Arial" w:cs="Arial"/>
                <w:sz w:val="20"/>
                <w:szCs w:val="20"/>
              </w:rPr>
              <w:t xml:space="preserve">Nikić, J. </w:t>
            </w:r>
            <w:r>
              <w:rPr>
                <w:rFonts w:ascii="Arial" w:hAnsi="Arial" w:cs="Arial"/>
                <w:sz w:val="20"/>
                <w:szCs w:val="20"/>
              </w:rPr>
              <w:t>(1987),</w:t>
            </w:r>
            <w:r w:rsidRPr="00AD23D3">
              <w:rPr>
                <w:rFonts w:ascii="Arial" w:hAnsi="Arial" w:cs="Arial"/>
                <w:sz w:val="20"/>
                <w:szCs w:val="20"/>
              </w:rPr>
              <w:t xml:space="preserve">Primjer dobrog televizijskog intevjua. Govor, </w:t>
            </w:r>
            <w:r>
              <w:rPr>
                <w:rFonts w:ascii="Arial" w:hAnsi="Arial" w:cs="Arial"/>
                <w:sz w:val="20"/>
                <w:szCs w:val="20"/>
              </w:rPr>
              <w:t>IV  2, 139-</w:t>
            </w:r>
            <w:r w:rsidRPr="00AD23D3">
              <w:rPr>
                <w:rFonts w:ascii="Arial" w:hAnsi="Arial" w:cs="Arial"/>
                <w:sz w:val="20"/>
                <w:szCs w:val="20"/>
              </w:rPr>
              <w:t>152.</w:t>
            </w:r>
          </w:p>
          <w:p w14:paraId="397CB2F6" w14:textId="77777777" w:rsidR="004E5904" w:rsidRPr="009F42E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F42E6">
              <w:rPr>
                <w:rFonts w:ascii="Arial" w:hAnsi="Arial" w:cs="Arial"/>
                <w:sz w:val="20"/>
                <w:szCs w:val="20"/>
              </w:rPr>
              <w:t xml:space="preserve">Pirie; Madsen (2015). </w:t>
            </w:r>
            <w:r w:rsidRPr="009F42E6">
              <w:rPr>
                <w:rFonts w:ascii="Arial" w:hAnsi="Arial" w:cs="Arial"/>
                <w:i/>
                <w:sz w:val="20"/>
                <w:szCs w:val="20"/>
              </w:rPr>
              <w:t>How to WinEvery Argument. The Use andAbuseofLogic.</w:t>
            </w:r>
            <w:r w:rsidRPr="009F42E6">
              <w:rPr>
                <w:rFonts w:ascii="Arial" w:hAnsi="Arial" w:cs="Arial"/>
                <w:sz w:val="20"/>
                <w:szCs w:val="20"/>
              </w:rPr>
              <w:t xml:space="preserve"> (2</w:t>
            </w:r>
            <w:r w:rsidRPr="009F42E6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nd </w:t>
            </w:r>
            <w:r w:rsidRPr="009F42E6">
              <w:rPr>
                <w:rFonts w:ascii="Arial" w:hAnsi="Arial" w:cs="Arial"/>
                <w:sz w:val="20"/>
                <w:szCs w:val="20"/>
              </w:rPr>
              <w:t>Edition). London: Bloomsbury.</w:t>
            </w:r>
          </w:p>
          <w:p w14:paraId="7FEA63FA" w14:textId="77777777" w:rsidR="004E5904" w:rsidRPr="009F42E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F42E6">
              <w:rPr>
                <w:rFonts w:ascii="Arial" w:hAnsi="Arial" w:cs="Arial"/>
                <w:sz w:val="20"/>
                <w:szCs w:val="20"/>
              </w:rPr>
              <w:t>Weston, A. (2017). A rulebook for arguments. Inidanapolis/Cambridge: Hackett Publishing Company, Inc.</w:t>
            </w:r>
          </w:p>
          <w:p w14:paraId="5E0A5B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9F42E6">
              <w:rPr>
                <w:rFonts w:ascii="Arial" w:hAnsi="Arial" w:cs="Arial"/>
                <w:sz w:val="20"/>
                <w:szCs w:val="20"/>
              </w:rPr>
              <w:t>Breakwell, Glynis M. (2001). Vještine vođenja intervjua. [Prijevod L. Arambašić], Jastrebarsko: Naklada Slap.</w:t>
            </w:r>
          </w:p>
        </w:tc>
      </w:tr>
      <w:tr w:rsidR="004E5904" w:rsidRPr="007E42BC" w14:paraId="003A4C3B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6C0103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86F8882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i redovito pohađanje nastave</w:t>
            </w:r>
          </w:p>
          <w:p w14:paraId="69D4DACF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sudjelovanje u raspravama na satu</w:t>
            </w:r>
          </w:p>
          <w:p w14:paraId="25DB3382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individualne konzultacije</w:t>
            </w:r>
          </w:p>
          <w:p w14:paraId="6553C2D0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</w:t>
            </w:r>
            <w:r>
              <w:rPr>
                <w:rFonts w:ascii="Arial" w:hAnsi="Arial" w:cs="Arial"/>
                <w:sz w:val="20"/>
                <w:szCs w:val="20"/>
              </w:rPr>
              <w:t>sudjelovanje u izvedbi 5 govorničkih vrsta</w:t>
            </w:r>
          </w:p>
          <w:p w14:paraId="5965956E" w14:textId="77777777" w:rsidR="004E5904" w:rsidRPr="006C176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položeni pismeni ispit</w:t>
            </w:r>
          </w:p>
          <w:p w14:paraId="29227E12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studentska anketa o kvaliteti nastave i nastavnika na sveučilišnoj razini</w:t>
            </w:r>
          </w:p>
          <w:p w14:paraId="2B4B3B9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7C97E51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8B1945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E5561D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1210AEAB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7D15600A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602DC623" w14:textId="77777777" w:rsidR="005A3136" w:rsidRDefault="005A3136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2385C96B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B506AFB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37250D8E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II</w:t>
            </w:r>
          </w:p>
        </w:tc>
      </w:tr>
      <w:tr w:rsidR="004E5904" w:rsidRPr="007E42BC" w14:paraId="7D17E426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8CD6A0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C12A04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9B89B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6FE83EC" w14:textId="77777777" w:rsidR="004E5904" w:rsidRPr="0048697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4E5904" w:rsidRPr="007E42BC" w14:paraId="35F67FD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9889D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EEC65F4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3E10169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4037C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CA80C8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31655782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928C2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D16BCF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5BDD3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427B7E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0887BEC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F06DCD6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552B7E2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3AD68389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7DADA1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1EE53B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0F6541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AC688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D32A48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DEFD0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79DC68B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D15569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80EBB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6DFE09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B7C62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63A13C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4B84F510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6A7B98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5953977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BA472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3492D1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4E5904" w:rsidRPr="007E42BC" w14:paraId="128730A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E73880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6F792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4E5904" w:rsidRPr="007E42BC" w14:paraId="572907E5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6115BB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28B9C33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10F40E45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7DD43A5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51CE19AE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6ABC038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49E0FBC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439CEC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20B1E8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D5609B0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18BEA12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508819F8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BD9DA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3D56CE5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8796672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4636A6F0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265867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39AF1C08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780660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0DD32664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826378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787488BE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91186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29AEC6A1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9476992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106CDA7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5272697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D0C5E3A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393897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0E87B9C1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173660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07EDDD22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9056972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4B4927C9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70690833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E5904" w:rsidRPr="007E42BC" w14:paraId="44780C9A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5911A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407870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FD4742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00CCC4AD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88381A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DD1437" w14:textId="77777777" w:rsidR="004E5904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5C5D427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4E5904" w:rsidRPr="007E42BC" w14:paraId="37F52E6A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A1DFB6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10322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B6173E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A7A44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5534E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5DB028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FC6D2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4E5904" w:rsidRPr="007E42BC" w14:paraId="6BA2D47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0274E5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D4B4D9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ED1A0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0CA64F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54F2C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F27A1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435865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53FA9CC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BD8E6E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0DEA99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EDEB3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D656B94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DCFB5C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A3D62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5B9F4A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09A035A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5DF974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37AB9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BE682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AF08D2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F239E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A4360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FBA501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984E92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368488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8738D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9C450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101A5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CF79C8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7FE95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286A5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0090B4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F1F4BB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F46892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4E5904" w:rsidRPr="007E42BC" w14:paraId="005B7C46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02F99C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B2ECCC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D74017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669B54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3D7A60A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BB2DFE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7E05BB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52A652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783AF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5957075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DBDC57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A0A302" w14:textId="77777777" w:rsidR="004E5904" w:rsidRPr="0043332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9A86C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314E4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3648B0F2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0810D7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D7B0E3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DDA64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41D30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6AEE9FC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B8F6C1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DEFE7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D5D9F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B181A1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72196DF6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533067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74C0A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B107DD9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B8AED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0C34DE6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9C651C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0EDFCEFF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14CEB9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284B70FD" w14:textId="77777777" w:rsidR="004E5904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713A7552" w14:textId="1A1BBE40" w:rsidR="004E5904" w:rsidRDefault="004E5904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6AB3BBB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4E5904" w:rsidRPr="007E42BC" w14:paraId="7DA9EAF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44F27A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17231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Praćenje aktivnosti i rada na Radio Kampusu i individualni pristup svakom studentu/ici kroz mentorski rad daje potpuni uvid u njihov rad i stečene kompetencije. Evaluacijom praktičnih zadataka u kojima studenti znanje primjenjuju u proizvodnji radijskog sadržaja ili emisije provjerava se jesu li stečeni ishodi učenja predviđeni ovim silabusom.</w:t>
            </w:r>
          </w:p>
        </w:tc>
      </w:tr>
      <w:tr w:rsidR="004E5904" w:rsidRPr="007E42BC" w14:paraId="6DEE0A07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A8F09B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E235E8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3DA8E64F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509BBD36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583"/>
        <w:gridCol w:w="919"/>
        <w:gridCol w:w="71"/>
        <w:gridCol w:w="817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743DA" w14:paraId="45C98E8C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4B3139E" w14:textId="77777777" w:rsidR="004E5904" w:rsidRPr="007743DA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75046CA9" w14:textId="77777777" w:rsidR="004E5904" w:rsidRPr="007743DA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Vjerodostojnost medijskih sadržaja</w:t>
            </w:r>
          </w:p>
        </w:tc>
      </w:tr>
      <w:tr w:rsidR="004E5904" w:rsidRPr="007743DA" w14:paraId="0271707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6E7423" w14:textId="77777777" w:rsidR="004E5904" w:rsidRPr="007743DA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 w:rsidRPr="007743DA"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86A5668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PNO10</w:t>
            </w:r>
          </w:p>
        </w:tc>
        <w:tc>
          <w:tcPr>
            <w:tcW w:w="2288" w:type="dxa"/>
            <w:gridSpan w:val="5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8198A3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C9A2A4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II. godina, III. semestar</w:t>
            </w:r>
          </w:p>
        </w:tc>
      </w:tr>
      <w:tr w:rsidR="004E5904" w:rsidRPr="007743DA" w14:paraId="4660B39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F4DEBF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Style w:val="Naglaeno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122AD7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doc.dr.sc. Jelena Jurišić</w:t>
            </w:r>
          </w:p>
        </w:tc>
        <w:tc>
          <w:tcPr>
            <w:tcW w:w="2288" w:type="dxa"/>
            <w:gridSpan w:val="5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0268B3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47778C4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5.0</w:t>
            </w:r>
          </w:p>
        </w:tc>
      </w:tr>
      <w:tr w:rsidR="004E5904" w:rsidRPr="007743DA" w14:paraId="0326952B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D6B77F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2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64A3E7A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288" w:type="dxa"/>
            <w:gridSpan w:val="5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4BC921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6FC5BE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A01B9D4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F42CF83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11F91BC" w14:textId="77777777" w:rsidR="004E5904" w:rsidRPr="007743DA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T</w:t>
            </w:r>
          </w:p>
        </w:tc>
      </w:tr>
      <w:tr w:rsidR="004E5904" w:rsidRPr="007743DA" w14:paraId="562D2295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354B1D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502" w:type="dxa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98F9617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288" w:type="dxa"/>
            <w:gridSpan w:val="5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7DD92E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0197F9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30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2FF243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30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56DE722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448C151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4E5904" w:rsidRPr="007743DA" w14:paraId="46F6389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948606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8E64A22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Obavezni</w:t>
            </w:r>
          </w:p>
        </w:tc>
        <w:tc>
          <w:tcPr>
            <w:tcW w:w="2288" w:type="dxa"/>
            <w:gridSpan w:val="5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B6A570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F57E2C" w14:textId="77777777" w:rsidR="004E5904" w:rsidRPr="007743DA" w:rsidRDefault="004E5904" w:rsidP="006A5CC7">
            <w:pPr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20%</w:t>
            </w:r>
          </w:p>
        </w:tc>
      </w:tr>
      <w:tr w:rsidR="004E5904" w:rsidRPr="007743DA" w14:paraId="688A4B72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EE52A07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OPIS PREDMETA</w:t>
            </w:r>
          </w:p>
        </w:tc>
      </w:tr>
      <w:tr w:rsidR="004E5904" w:rsidRPr="007743DA" w14:paraId="26FB9E4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7D4CD4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DF91086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Svrha je medija informiranje javnosti kako bismo znali što se događa oko nas, formirali svoje mišljenje, donos</w:t>
            </w:r>
            <w:r>
              <w:rPr>
                <w:rFonts w:ascii="Arial" w:hAnsi="Arial" w:cs="Arial"/>
                <w:bCs/>
                <w:sz w:val="20"/>
                <w:szCs w:val="20"/>
              </w:rPr>
              <w:t>i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li određene odluke i sudjelovali u društveno</w:t>
            </w:r>
            <w:r>
              <w:rPr>
                <w:rFonts w:ascii="Arial" w:hAnsi="Arial" w:cs="Arial"/>
                <w:bCs/>
                <w:sz w:val="20"/>
                <w:szCs w:val="20"/>
              </w:rPr>
              <w:t>m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 životu. </w:t>
            </w:r>
            <w:r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o implicira da takvom sadržaju moramo vjerovati, stoga on mora biti vjerodostojan. Cilj ovoga kolegija je naučiti što čini medijski sadržaj vjerodostojnim, kako se mora stvarati i kako ga provjeriti.</w:t>
            </w:r>
          </w:p>
        </w:tc>
      </w:tr>
      <w:tr w:rsidR="004E5904" w:rsidRPr="007743DA" w14:paraId="7F60250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F4BD9A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1A7750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Riječ je o obaveznom predmetu 2. godine preddiplomskog studija te ne postoje posebni uvjeti za upis ovog predmeta.</w:t>
            </w:r>
          </w:p>
        </w:tc>
      </w:tr>
      <w:tr w:rsidR="004E5904" w:rsidRPr="007743DA" w14:paraId="0A7D954E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789B9D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BF6A070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stječu temeljna znanja o ulogama i zadacima medija u prenošenju i prikazivanju stvarnosti.  </w:t>
            </w:r>
          </w:p>
          <w:p w14:paraId="3F75D0B0" w14:textId="77777777" w:rsidR="004E5904" w:rsidRPr="007743DA" w:rsidRDefault="004E5904" w:rsidP="006A5CC7">
            <w:pPr>
              <w:spacing w:after="15" w:line="254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će moći definirati, razumjeti i objasniti osnovne pojmove te razliku između stvarnosti i medijske stvarnosti.  </w:t>
            </w:r>
          </w:p>
          <w:p w14:paraId="25D3CE46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će biti u stanju kritički vrednovati najvažnije teoretske koncepcije medijske konstrukcije te argumentirati svoj stav. </w:t>
            </w:r>
          </w:p>
          <w:p w14:paraId="499D2134" w14:textId="77777777" w:rsidR="004E5904" w:rsidRPr="007743DA" w:rsidRDefault="004E5904" w:rsidP="006A5CC7">
            <w:pPr>
              <w:spacing w:after="8" w:line="262" w:lineRule="auto"/>
              <w:ind w:right="7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je kroz čitanje, sažimanje i izlaganje pročitanih znanstvenih članaka i ulomaka iz odabranih knjiga, kao i predstavljanja svog seminarskog rada, razvijati svoje govorničke i prezentacijske vještine.. </w:t>
            </w:r>
          </w:p>
          <w:p w14:paraId="2C0FB690" w14:textId="77777777" w:rsidR="004E5904" w:rsidRPr="007743DA" w:rsidRDefault="004E5904" w:rsidP="006A5CC7">
            <w:pPr>
              <w:spacing w:after="7" w:line="262" w:lineRule="auto"/>
              <w:ind w:right="14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Studenti će razviti vještine pisanja akademskog teksta te interpretacije većeg materijala u svojim seminarskim radovima.  </w:t>
            </w:r>
          </w:p>
          <w:p w14:paraId="71DB70A6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Studenti će biti sposobni u praksi prim</w:t>
            </w:r>
            <w:r>
              <w:rPr>
                <w:rFonts w:ascii="Arial" w:hAnsi="Arial" w:cs="Arial"/>
                <w:bCs/>
                <w:sz w:val="20"/>
                <w:szCs w:val="20"/>
              </w:rPr>
              <w:t>i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jeniti stečena znanja i samostalno de</w:t>
            </w:r>
            <w:r>
              <w:rPr>
                <w:rFonts w:ascii="Arial" w:hAnsi="Arial" w:cs="Arial"/>
                <w:bCs/>
                <w:sz w:val="20"/>
                <w:szCs w:val="20"/>
              </w:rPr>
              <w:t>k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>onstruirati stvarnost u medijskim objavama.</w:t>
            </w:r>
          </w:p>
        </w:tc>
      </w:tr>
      <w:tr w:rsidR="004E5904" w:rsidRPr="007743DA" w14:paraId="59C9E2D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ED594B3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B655D2" w14:textId="77777777" w:rsidR="004E5904" w:rsidRPr="007743DA" w:rsidRDefault="004E5904" w:rsidP="006A5CC7">
            <w:pPr>
              <w:spacing w:after="10" w:line="25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1. Uvod u predmet; pregled osnovnih pojmova;  </w:t>
            </w:r>
          </w:p>
          <w:p w14:paraId="18071502" w14:textId="77777777" w:rsidR="004E5904" w:rsidRPr="007743DA" w:rsidRDefault="004E5904" w:rsidP="006A5CC7">
            <w:pPr>
              <w:spacing w:after="7" w:line="262" w:lineRule="auto"/>
              <w:ind w:right="6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2-4. Uloge medija u društvu; Medijski sadržaj - vrste, osobitosti proizvodnje, različitosti i značenje; vježba - prepoznavanje razli</w:t>
            </w:r>
            <w:r>
              <w:rPr>
                <w:rFonts w:ascii="Arial" w:hAnsi="Arial" w:cs="Arial"/>
                <w:bCs/>
                <w:sz w:val="20"/>
                <w:szCs w:val="20"/>
              </w:rPr>
              <w:t>č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itih medijskih sadržaja i njihovih uloga;  </w:t>
            </w:r>
          </w:p>
          <w:p w14:paraId="62BDBEA6" w14:textId="77777777" w:rsidR="004E5904" w:rsidRPr="007743DA" w:rsidRDefault="004E5904" w:rsidP="006A5CC7">
            <w:pPr>
              <w:spacing w:after="0" w:line="269" w:lineRule="auto"/>
              <w:ind w:right="6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5-7. Istina kao glavni cilj medija i novinarstva - teoretske, etičke i profesionalne pretpostavke; Filozofske koncepcije istine; vježba - analiza medijskih objava; </w:t>
            </w:r>
          </w:p>
          <w:p w14:paraId="2447C6BD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8-9. Profesionalni principi novinarstva kao kriterij za dostignuće istine u medijskom sadržaju; vježba - analiza medijskih objava;  </w:t>
            </w:r>
          </w:p>
          <w:p w14:paraId="70A011BB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10-11. Povjerenje u medije - cilj ili omča oko vrata; Definiranje pojma, najvažnije teoretske koncepcije, svrha istraživanja; vježba;  </w:t>
            </w:r>
          </w:p>
          <w:p w14:paraId="47D5214E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12-13. Povjerenje u vijesti - teoretske koncepcije, dostizanje i značenje za publiku; vježba - analiza odabranih vijesti; </w:t>
            </w:r>
          </w:p>
          <w:p w14:paraId="566B763D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14-15. Vjerodostojnost medija - definiranje pojma, vrste vjerodostojnosti, značenje i mjerenje; vježba;  </w:t>
            </w:r>
          </w:p>
          <w:p w14:paraId="73A3F83F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16-18. Informacijski poremećaj - promjene novinarstva i medija pod utjecaje m novih tehnologija; vježba - analiza medija;  </w:t>
            </w:r>
          </w:p>
          <w:p w14:paraId="74776CEA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19-20. Društvene platforme i mediji; algoritmi za pretraživanje; vježba - anali za društvenih medija;  </w:t>
            </w:r>
          </w:p>
          <w:p w14:paraId="249A39BB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21-23. Dezinformacija - određenje pojma, definicije, vrste; netočno i zlonamjerno informiranje; vježba - prepoznavanje vrsta dezinformacija;  </w:t>
            </w:r>
          </w:p>
          <w:p w14:paraId="4BA583FD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24-26. Društvo post-istine, alternativne činjenice, tzv. lažne vijesti; vježba - prepoznavanje tzv. lažnih vijesti;  </w:t>
            </w:r>
          </w:p>
          <w:p w14:paraId="27C55E93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27-30. Provjeravanje činjenica - svrha, metode, alati; vježba  </w:t>
            </w:r>
          </w:p>
        </w:tc>
      </w:tr>
      <w:tr w:rsidR="004E5904" w:rsidRPr="007743DA" w14:paraId="45C8E557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0FA60D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061FBB1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67253787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predavanja</w:t>
            </w:r>
          </w:p>
          <w:p w14:paraId="0A018D45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1206719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seminari i radionice  </w:t>
            </w:r>
          </w:p>
          <w:p w14:paraId="78954CFB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42496435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vježbe  </w:t>
            </w:r>
          </w:p>
          <w:p w14:paraId="12B72CE0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13736871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</w:t>
            </w:r>
            <w:r w:rsidR="004E5904" w:rsidRPr="007743DA">
              <w:rPr>
                <w:rFonts w:ascii="Arial" w:hAnsi="Arial" w:cs="Arial"/>
                <w:b w:val="0"/>
                <w:bCs/>
                <w:i/>
                <w:sz w:val="20"/>
                <w:szCs w:val="20"/>
                <w:lang w:val="hr-HR"/>
              </w:rPr>
              <w:t>on line</w:t>
            </w:r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u cijelosti</w:t>
            </w:r>
          </w:p>
          <w:p w14:paraId="1841523D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4910705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mješovito e-učenje</w:t>
            </w:r>
          </w:p>
          <w:p w14:paraId="1CFC9EDE" w14:textId="77777777" w:rsidR="004E5904" w:rsidRPr="007743DA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sz w:val="20"/>
                  <w:szCs w:val="20"/>
                </w:rPr>
                <w:id w:val="17863057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Cs/>
                    <w:sz w:val="20"/>
                    <w:szCs w:val="20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226760AD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10545125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samostalni  zadaci  </w:t>
            </w:r>
          </w:p>
          <w:p w14:paraId="72F47EE6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1692612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multimedija </w:t>
            </w:r>
          </w:p>
          <w:p w14:paraId="28B52448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6692945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laboratorij</w:t>
            </w:r>
          </w:p>
          <w:p w14:paraId="483DB932" w14:textId="77777777" w:rsidR="004E5904" w:rsidRPr="007743DA" w:rsidRDefault="00C006F8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bCs/>
                  <w:sz w:val="20"/>
                  <w:szCs w:val="20"/>
                  <w:lang w:val="hr-HR"/>
                </w:rPr>
                <w:id w:val="-20581533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 w:val="0"/>
                    <w:bCs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mentorski rad</w:t>
            </w:r>
          </w:p>
          <w:p w14:paraId="02F6813E" w14:textId="77777777" w:rsidR="004E5904" w:rsidRPr="007743DA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bCs/>
                  <w:sz w:val="20"/>
                  <w:szCs w:val="20"/>
                </w:rPr>
                <w:id w:val="-1855245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7743DA">
                  <w:rPr>
                    <w:rFonts w:ascii="Segoe UI Symbol" w:eastAsia="MS Gothic" w:hAnsi="Segoe UI Symbol" w:cs="Segoe UI Symbol"/>
                    <w:bCs/>
                    <w:sz w:val="20"/>
                    <w:szCs w:val="20"/>
                  </w:rPr>
                  <w:t>☐</w:t>
                </w:r>
              </w:sdtContent>
            </w:sdt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> 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</w:rPr>
              <w:t xml:space="preserve"> (ostalo upisati) </w:t>
            </w:r>
            <w:r w:rsidR="004E5904" w:rsidRPr="007743DA">
              <w:rPr>
                <w:rFonts w:ascii="Arial" w:hAnsi="Arial" w:cs="Arial"/>
                <w:bCs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743DA" w14:paraId="1A912F0E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7130ED4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12CABCA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9C736E0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</w:p>
        </w:tc>
      </w:tr>
      <w:tr w:rsidR="004E5904" w:rsidRPr="007743DA" w14:paraId="58149812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C6F358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17246D8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  <w:lang w:val="hr-HR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 xml:space="preserve">Redovito pohađati nastavu i ispunjavati zadane vježbe. Aktivno pratiti medij e i pripremati se za praktičnu nastavu, napisati i izložiti svoj seminarski rad. Kao uvjet za potpis </w:t>
            </w:r>
            <w:r>
              <w:rPr>
                <w:bCs/>
                <w:sz w:val="20"/>
                <w:szCs w:val="20"/>
                <w:lang w:val="hr-HR"/>
              </w:rPr>
              <w:t>p</w:t>
            </w:r>
            <w:r w:rsidRPr="007743DA">
              <w:rPr>
                <w:bCs/>
                <w:sz w:val="20"/>
                <w:szCs w:val="20"/>
                <w:lang w:val="hr-HR"/>
              </w:rPr>
              <w:t>oložiti s najmanje 50% uspjeha 1 od 2 predviđena kolokvija.</w:t>
            </w:r>
          </w:p>
        </w:tc>
      </w:tr>
      <w:tr w:rsidR="004E5904" w:rsidRPr="007743DA" w14:paraId="0CE15665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1ACEF2" w14:textId="77777777" w:rsidR="004E5904" w:rsidRPr="007743DA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Praćenje rada studenata </w:t>
            </w:r>
            <w:r w:rsidRPr="007743DA">
              <w:rPr>
                <w:rFonts w:ascii="Arial" w:hAnsi="Arial" w:cs="Arial"/>
                <w:bCs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583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81DCA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990" w:type="dxa"/>
            <w:gridSpan w:val="2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FBAC9F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2ECTS</w:t>
            </w:r>
          </w:p>
        </w:tc>
        <w:tc>
          <w:tcPr>
            <w:tcW w:w="1161" w:type="dxa"/>
            <w:gridSpan w:val="2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61A0616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6847EA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9BD89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D1DB9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743DA" w14:paraId="70E2FB3D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BBC18D0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10BF47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990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86C6DC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61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87A50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D23BA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48690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F17A05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</w:p>
        </w:tc>
      </w:tr>
      <w:tr w:rsidR="004E5904" w:rsidRPr="007743DA" w14:paraId="6AA2EF7C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CD42CE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88A530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Esej</w:t>
            </w:r>
          </w:p>
        </w:tc>
        <w:tc>
          <w:tcPr>
            <w:tcW w:w="990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35FFCD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61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A31B63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5E7C7B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1 ECTS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DDA5A84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 xml:space="preserve"> </w:t>
            </w: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CF6001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instrText xml:space="preserve"> FORMTEXT </w:instrTex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separate"/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noProof/>
                <w:sz w:val="20"/>
                <w:szCs w:val="20"/>
                <w:lang w:val="hr-HR"/>
              </w:rPr>
              <w:t> </w:t>
            </w: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743DA" w14:paraId="68BDAF6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CA6242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283B44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990" w:type="dxa"/>
            <w:gridSpan w:val="2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4768FDE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  <w:t>2ECTS</w:t>
            </w:r>
          </w:p>
        </w:tc>
        <w:tc>
          <w:tcPr>
            <w:tcW w:w="1161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7A34B5" w14:textId="77777777" w:rsidR="004E5904" w:rsidRPr="007743DA" w:rsidRDefault="004E5904" w:rsidP="006A5CC7">
            <w:pPr>
              <w:pStyle w:val="FieldText"/>
              <w:rPr>
                <w:rFonts w:ascii="Arial" w:hAnsi="Arial" w:cs="Arial"/>
                <w:b w:val="0"/>
                <w:bCs/>
                <w:sz w:val="20"/>
                <w:szCs w:val="20"/>
                <w:lang w:val="hr-HR"/>
              </w:rPr>
            </w:pPr>
            <w:r w:rsidRPr="007743DA">
              <w:rPr>
                <w:rFonts w:ascii="Arial" w:hAnsi="Arial" w:cs="Arial"/>
                <w:b w:val="0"/>
                <w:bCs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44BD6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21D98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A1E43D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00F51FD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FE176B" w14:textId="77777777" w:rsidR="004E5904" w:rsidRPr="007743DA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83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D55563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Pismeni ispit</w:t>
            </w:r>
          </w:p>
        </w:tc>
        <w:tc>
          <w:tcPr>
            <w:tcW w:w="990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3997EC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61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861439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C2A03A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B89C2E4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0654E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4883F83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D2DB09" w14:textId="77777777" w:rsidR="004E5904" w:rsidRPr="007743DA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229CBF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Po 30% ocjene nosi svaki kolokvij, po 20% ocjene nose aktivnost studenta na nastavi te seminarski rad.</w:t>
            </w:r>
          </w:p>
        </w:tc>
      </w:tr>
      <w:tr w:rsidR="004E5904" w:rsidRPr="007743DA" w14:paraId="2A9BA56D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D706B8" w14:textId="77777777" w:rsidR="004E5904" w:rsidRPr="007743DA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9296A0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4D6712D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1C0C03D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743DA" w14:paraId="100D21B2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260218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D2B0EBD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Ireton, C., Posetti, J. (2020) Novinarstvo, lažne vijesti i dezinformacije. Priručnik za obuku no vinara. UNESCO, Pariz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7E12F18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D87BAB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PDF</w:t>
            </w:r>
          </w:p>
        </w:tc>
      </w:tr>
      <w:tr w:rsidR="004E5904" w:rsidRPr="007743DA" w14:paraId="1B5AD908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D26395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4334A1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Jurišić, J., Hrnjić Kuduzović, Z. (ur.)(2021) Medijska agenda 2020.-2030. FPZG, Hanns-Seidel-</w:t>
            </w:r>
          </w:p>
          <w:p w14:paraId="7946D4BC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Stiftung, Zagreb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5C1EBE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2142EF9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PDF</w:t>
            </w:r>
          </w:p>
        </w:tc>
      </w:tr>
      <w:tr w:rsidR="004E5904" w:rsidRPr="007743DA" w14:paraId="10D64A9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44C1D4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CCA526" w14:textId="77777777" w:rsidR="004E5904" w:rsidRPr="007743DA" w:rsidRDefault="004E5904" w:rsidP="006A5CC7">
            <w:pPr>
              <w:spacing w:after="0" w:line="269" w:lineRule="auto"/>
              <w:ind w:right="16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Hrnjić Kuduzović, Z., Kulić, M., Jurišić, J. (ur.) (2 019) Vjerodostojnost medija: doba lažnih informacija. Filozofski fakultet univeriteta u Tuzli,</w:t>
            </w:r>
          </w:p>
          <w:p w14:paraId="0CE8996B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Tuzla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526607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E20F14F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PDF</w:t>
            </w:r>
          </w:p>
        </w:tc>
      </w:tr>
      <w:tr w:rsidR="004E5904" w:rsidRPr="007743DA" w14:paraId="5C31BF8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F7D24E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4BB933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Wikforss, A. (2021) Alternativne činjenice o znanju i njegovim neprijateljima, Oceanmore, Za greb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0CC293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917490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44CA1FC8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B8EA58A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71A21C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  <w:r w:rsidRPr="007743DA">
              <w:rPr>
                <w:bCs/>
                <w:sz w:val="20"/>
                <w:szCs w:val="20"/>
                <w:lang w:val="hr-HR"/>
              </w:rPr>
              <w:t>McIntyre, L. (2018) Post-truth, MIT Press, Cambridge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64D32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04735B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5243C007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321E90" w14:textId="77777777" w:rsidR="004E5904" w:rsidRPr="007743DA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CB4B29" w14:textId="77777777" w:rsidR="004E5904" w:rsidRPr="007743DA" w:rsidRDefault="004E5904" w:rsidP="006A5CC7">
            <w:pPr>
              <w:pStyle w:val="Default"/>
              <w:rPr>
                <w:bCs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0F3D5C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B1C79E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4E5904" w:rsidRPr="007743DA" w14:paraId="465AC12F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19ABD0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Dopunska literatura </w:t>
            </w:r>
          </w:p>
          <w:p w14:paraId="7DE100A8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E332C7" w14:textId="77777777" w:rsidR="004E5904" w:rsidRPr="007743DA" w:rsidRDefault="004E5904" w:rsidP="006A5CC7">
            <w:pPr>
              <w:spacing w:after="10" w:line="25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Malović, S. (ur.) (2007) Vjerodostojnost novina, ICEJ, Zagreb.  </w:t>
            </w:r>
          </w:p>
          <w:p w14:paraId="161FDEFA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Holiday, R. (2012) Trust me, I'm lying. Confessions of a media manipulator. Portfolio/Penguin, New York.  </w:t>
            </w:r>
          </w:p>
          <w:p w14:paraId="5FB9D8C3" w14:textId="77777777" w:rsidR="004E5904" w:rsidRPr="007743DA" w:rsidRDefault="004E5904" w:rsidP="006A5CC7">
            <w:pPr>
              <w:spacing w:after="10" w:line="25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Davis, N. (2008) Flat Earth News. Vintage, London. </w:t>
            </w:r>
          </w:p>
          <w:p w14:paraId="77BD96AA" w14:textId="77777777" w:rsidR="004E5904" w:rsidRPr="007743DA" w:rsidRDefault="004E5904" w:rsidP="006A5CC7">
            <w:pPr>
              <w:spacing w:after="0" w:line="269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Diakopoulos, N. (2019) Authomating the News: How Algorithms are Rewriting the Media. Harward University Press, Cambridge.  </w:t>
            </w:r>
          </w:p>
          <w:p w14:paraId="3F49F231" w14:textId="77777777" w:rsidR="004E5904" w:rsidRPr="007743DA" w:rsidRDefault="004E5904" w:rsidP="006A5CC7">
            <w:pPr>
              <w:spacing w:after="15" w:line="254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 xml:space="preserve">Deuze, M., Prenger, M. (2019) Making Media: Production, Practices and Professions, Amsterdam University Press, Amsterdam.  </w:t>
            </w:r>
          </w:p>
          <w:p w14:paraId="12DD1426" w14:textId="77777777" w:rsidR="004E5904" w:rsidRPr="007743DA" w:rsidRDefault="004E5904" w:rsidP="006A5CC7">
            <w:pPr>
              <w:pStyle w:val="StandardWeb"/>
              <w:spacing w:before="0" w:beforeAutospacing="0" w:after="0" w:afterAutospacing="0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McBryer, J. (2021) Beyond Fake News: Finding the News in a World of Misinformation, Routledge, London.</w:t>
            </w:r>
          </w:p>
        </w:tc>
      </w:tr>
      <w:tr w:rsidR="004E5904" w:rsidRPr="007743DA" w14:paraId="0CA2BAB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2B1F793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739187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t>Praćenje aktivnosti na seminarima i individualni pristup svakom studentu/ici kroz mentorski rad daje potpuni uvid u njihov rad i stečene kompetencije. Vrednovanjem znanja na pisanom testu (kolokviju) te evaluacijom seminarskog rada i projektnog zadatka u kojem studenti znanje primjenjuju na način da g a prezentiraju u formi akademskog rada (seminarskog rada) te ga kritički vrednuju izražavajući se u slobodno odabranoj vizualnoj medijskoj formi</w:t>
            </w:r>
          </w:p>
        </w:tc>
      </w:tr>
      <w:tr w:rsidR="004E5904" w:rsidRPr="007743DA" w14:paraId="657B818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E0D930" w14:textId="77777777" w:rsidR="004E5904" w:rsidRPr="007743DA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1F8EBD1" w14:textId="77777777" w:rsidR="004E5904" w:rsidRPr="007743DA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Cs/>
                <w:sz w:val="20"/>
                <w:szCs w:val="20"/>
              </w:rPr>
            </w:pP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instrText xml:space="preserve"> FORMTEXT </w:instrTex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noProof/>
                <w:sz w:val="20"/>
                <w:szCs w:val="20"/>
              </w:rPr>
              <w:t> </w:t>
            </w:r>
            <w:r w:rsidRPr="007743DA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</w:tbl>
    <w:p w14:paraId="07EA4035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6C34F432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7E42BC" w14:paraId="2667C5D2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345673C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28963B25" w14:textId="77777777" w:rsidR="004E5904" w:rsidRPr="007E42BC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Engleski jezik III</w:t>
            </w:r>
          </w:p>
        </w:tc>
      </w:tr>
      <w:tr w:rsidR="004E5904" w:rsidRPr="007E42BC" w14:paraId="2737EAB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1CD8C9" w14:textId="77777777" w:rsidR="004E5904" w:rsidRPr="007E42BC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B58C82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PNO46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EDC29E0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F3F3744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4E5904" w:rsidRPr="007E42BC" w14:paraId="20C39A2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34657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0257128" w14:textId="15960F10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Paula Jurišić, predavačica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72C6B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93E94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7E42BC" w14:paraId="497F0F87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FECB87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BD2B45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5D2D39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9C9F6D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59CE984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FB773C0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BE05DE5" w14:textId="77777777" w:rsidR="004E5904" w:rsidRPr="007E42BC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7E42BC" w14:paraId="6F04D726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A83991E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595DD08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4D3A2C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BD81A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323AB13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A66D5CA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2470B5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6B54A56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BEAF56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594AAF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93109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1F1263D" w14:textId="77777777" w:rsidR="004E5904" w:rsidRPr="007E42BC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25DB343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295A904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7E42BC" w14:paraId="5B8F0481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B2BF0C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758018D" w14:textId="77777777" w:rsidR="004E5904" w:rsidRPr="003600D2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600D2">
              <w:rPr>
                <w:rFonts w:ascii="Arial" w:hAnsi="Arial" w:cs="Arial"/>
                <w:sz w:val="20"/>
                <w:szCs w:val="20"/>
              </w:rPr>
              <w:t>Usvajanje medijske terminologije</w:t>
            </w:r>
          </w:p>
          <w:p w14:paraId="06408865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600D2">
              <w:rPr>
                <w:rFonts w:ascii="Arial" w:hAnsi="Arial" w:cs="Arial"/>
                <w:sz w:val="20"/>
                <w:szCs w:val="20"/>
              </w:rPr>
              <w:t>Sposobnost razumijevanja i parafraziranja relevantnih tekstova na engleskome jeziku</w:t>
            </w:r>
          </w:p>
          <w:p w14:paraId="74BD3C11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Pr="003600D2">
              <w:rPr>
                <w:rFonts w:ascii="Arial" w:hAnsi="Arial" w:cs="Arial"/>
                <w:sz w:val="20"/>
                <w:szCs w:val="20"/>
              </w:rPr>
              <w:t xml:space="preserve">revođenje </w:t>
            </w:r>
            <w:r>
              <w:rPr>
                <w:rFonts w:ascii="Arial" w:hAnsi="Arial" w:cs="Arial"/>
                <w:sz w:val="20"/>
                <w:szCs w:val="20"/>
              </w:rPr>
              <w:t xml:space="preserve">novinarskog </w:t>
            </w:r>
            <w:r w:rsidRPr="003600D2">
              <w:rPr>
                <w:rFonts w:ascii="Arial" w:hAnsi="Arial" w:cs="Arial"/>
                <w:sz w:val="20"/>
                <w:szCs w:val="20"/>
              </w:rPr>
              <w:t>tekst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3600D2">
              <w:rPr>
                <w:rFonts w:ascii="Arial" w:hAnsi="Arial" w:cs="Arial"/>
                <w:sz w:val="20"/>
                <w:szCs w:val="20"/>
              </w:rPr>
              <w:t xml:space="preserve"> s hrvatskoga na engleski jezik</w:t>
            </w:r>
          </w:p>
          <w:p w14:paraId="1AB64CEB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600D2">
              <w:rPr>
                <w:rFonts w:ascii="Arial" w:hAnsi="Arial" w:cs="Arial"/>
                <w:sz w:val="20"/>
                <w:szCs w:val="20"/>
              </w:rPr>
              <w:t xml:space="preserve">Osposobljavanje studenata za pisanje kraćih uradaka iz područja struke </w:t>
            </w:r>
          </w:p>
          <w:p w14:paraId="5EB186D8" w14:textId="77777777" w:rsidR="004E5904" w:rsidRPr="003600D2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Unaprjeđenje govornih vještina i javnog nastupa na engleskom jeziku</w:t>
            </w:r>
          </w:p>
        </w:tc>
      </w:tr>
      <w:tr w:rsidR="004E5904" w:rsidRPr="007E42BC" w14:paraId="273B27E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ACA24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1D965D7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Položeni predmeti na prvoj godini - Engleski jezik I i Engleski jezik II</w:t>
            </w:r>
          </w:p>
          <w:p w14:paraId="7C24B4DB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7E42BC" w14:paraId="2BB84D1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3768397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4A2F3F3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Upoznavanje s medijskom terminologijom na engleskom jeziku</w:t>
            </w:r>
          </w:p>
          <w:p w14:paraId="4A757EAE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Samostalna primjena medijske terminologije</w:t>
            </w:r>
          </w:p>
          <w:p w14:paraId="1889A50B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Unaprjeđenje komunikacijskih vještina na engleskom jeziku</w:t>
            </w:r>
          </w:p>
          <w:p w14:paraId="738D4393" w14:textId="77777777" w:rsidR="004E5904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Unaprijeđena medijska pismenost na engleskom jeziku</w:t>
            </w:r>
          </w:p>
          <w:p w14:paraId="0D666188" w14:textId="77777777" w:rsidR="004E5904" w:rsidRPr="003600D2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Unaprjeđenje govornih vještina kroz rad na i prezentaciju semestralnog istraživačkog projekta</w:t>
            </w:r>
          </w:p>
        </w:tc>
      </w:tr>
      <w:tr w:rsidR="004E5904" w:rsidRPr="007E42BC" w14:paraId="38E8BAD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72250D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E043851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jezik: sociokulutralni i medijski aspekti (2 predavanja)</w:t>
            </w:r>
          </w:p>
          <w:p w14:paraId="72F15809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 i digitalni mediji (2 pred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BC32D2">
              <w:rPr>
                <w:rFonts w:ascii="Arial" w:hAnsi="Arial" w:cs="Arial"/>
                <w:b/>
                <w:sz w:val="20"/>
                <w:szCs w:val="20"/>
              </w:rPr>
              <w:t>vanja)</w:t>
            </w:r>
          </w:p>
          <w:p w14:paraId="2FCB3E97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Jezik društvenih mreža (2 predavanja)</w:t>
            </w:r>
          </w:p>
          <w:p w14:paraId="232D014C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 i novinarstvo: analiza stilističkih postupaka (2 predavanja)</w:t>
            </w:r>
          </w:p>
          <w:p w14:paraId="10977D4E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 xml:space="preserve">Kohezija teksta: teorija i praksa </w:t>
            </w:r>
          </w:p>
          <w:p w14:paraId="1EAED1C2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Narativna vremena u engleskom jeziku (2 predavanja)</w:t>
            </w:r>
          </w:p>
          <w:p w14:paraId="33B1D0B3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Jezik slogana</w:t>
            </w:r>
          </w:p>
          <w:p w14:paraId="47A038F8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Jezik komunikacijskih strategija (2 predavanja)</w:t>
            </w:r>
          </w:p>
          <w:p w14:paraId="68B6690B" w14:textId="77777777" w:rsidR="004E5904" w:rsidRPr="00BC32D2" w:rsidRDefault="004E5904" w:rsidP="004E5904">
            <w:pPr>
              <w:pStyle w:val="Odlomakpopisa"/>
              <w:numPr>
                <w:ilvl w:val="0"/>
                <w:numId w:val="33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C32D2">
              <w:rPr>
                <w:rFonts w:ascii="Arial" w:hAnsi="Arial" w:cs="Arial"/>
                <w:b/>
                <w:sz w:val="20"/>
                <w:szCs w:val="20"/>
              </w:rPr>
              <w:t>Engleski jezik i streaming servisi</w:t>
            </w:r>
          </w:p>
        </w:tc>
      </w:tr>
      <w:tr w:rsidR="004E5904" w:rsidRPr="007E42BC" w14:paraId="6E765BA1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559164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14B792C1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1345221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6185BF64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7862432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30C51E4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742423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6AAE8D9D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3873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457BAE8E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37598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34E4545B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73914028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684E793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3838072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23B4B4F1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28939060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668E406A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119919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7A4A0B8E" w14:textId="77777777" w:rsidR="004E5904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0005034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5AA39C1" w14:textId="77777777" w:rsidR="004E5904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20678730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4E590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7E42BC" w14:paraId="606733CF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A62A5F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7AB4542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730D4D9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7E42BC" w14:paraId="318E700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3B79D1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EBD3D29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Redovito pohađanje nastave</w:t>
            </w:r>
          </w:p>
          <w:p w14:paraId="6CE04002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Izvršavanje samostalnih zadataka</w:t>
            </w:r>
          </w:p>
          <w:p w14:paraId="72047F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Seminarski rad u vidu samostalnog istraživačkog projekta te prezentacija istoga</w:t>
            </w:r>
          </w:p>
        </w:tc>
      </w:tr>
      <w:tr w:rsidR="004E5904" w:rsidRPr="007E42BC" w14:paraId="70D0E7A6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06BADCE" w14:textId="77777777" w:rsidR="004E5904" w:rsidRPr="007E42BC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F790B3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770D34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424633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88C0937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4A5207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39C896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6CEFEDFD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53BE3F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B642F1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32D90A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BD2508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74279EC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4C40A8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59326B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6C3A49C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89E8D0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B54E9B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953805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92FC00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DA39DB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EA66B1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726FDD" w14:textId="77777777" w:rsidR="004E5904" w:rsidRPr="007E42BC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7E42BC" w14:paraId="75B1BB2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32D1EA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4FCB6F8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040F94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5C198D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D65F2E" w14:textId="77777777" w:rsidR="004E5904" w:rsidRPr="005C198D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5C198D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0E4D50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5C198D">
              <w:rPr>
                <w:rFonts w:ascii="Arial" w:hAnsi="Arial" w:cs="Arial"/>
                <w:sz w:val="20"/>
                <w:szCs w:val="20"/>
              </w:rPr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B8DB96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CD0E7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47A0251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64EC81" w14:textId="77777777" w:rsidR="004E5904" w:rsidRPr="007E42BC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D1F318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67BE94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,5</w:t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070BF6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6287D3" w14:textId="77777777" w:rsidR="004E5904" w:rsidRPr="005C198D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C198D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5C198D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5C198D">
              <w:rPr>
                <w:rFonts w:ascii="Arial" w:hAnsi="Arial" w:cs="Arial"/>
                <w:sz w:val="20"/>
                <w:szCs w:val="20"/>
              </w:rPr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5C198D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0190F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23B33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7C5495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BAEB65" w14:textId="77777777" w:rsidR="004E5904" w:rsidRPr="007E42BC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E562F3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Redovitost na nastavi 10%</w:t>
            </w:r>
          </w:p>
          <w:p w14:paraId="5111D546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Pismeni ispit 50%</w:t>
            </w:r>
          </w:p>
          <w:p w14:paraId="342FC5D5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Seminarski rad i prezentacija istoga 40%</w:t>
            </w:r>
          </w:p>
        </w:tc>
      </w:tr>
      <w:tr w:rsidR="004E5904" w:rsidRPr="007E42BC" w14:paraId="47B8F2F1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9B0A42" w14:textId="77777777" w:rsidR="004E5904" w:rsidRPr="007E42BC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4E571A7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145C7D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D0F86F3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7E42BC" w14:paraId="602B02BF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4CD926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833593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56022">
              <w:rPr>
                <w:rFonts w:ascii="Arial" w:hAnsi="Arial" w:cs="Arial"/>
                <w:i/>
                <w:sz w:val="20"/>
                <w:szCs w:val="20"/>
              </w:rPr>
              <w:t>In the Presence of English: Media and European Youth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  <w:r w:rsidRPr="00356022">
              <w:rPr>
                <w:rFonts w:ascii="Arial" w:hAnsi="Arial" w:cs="Arial"/>
                <w:sz w:val="20"/>
                <w:szCs w:val="20"/>
              </w:rPr>
              <w:t xml:space="preserve"> Margie Berns (Editor), Kees de Bot (Editor), Uwe Hasebrink</w:t>
            </w:r>
            <w:r>
              <w:rPr>
                <w:rFonts w:ascii="Arial" w:hAnsi="Arial" w:cs="Arial"/>
                <w:sz w:val="20"/>
                <w:szCs w:val="20"/>
              </w:rPr>
              <w:t xml:space="preserve"> Springer (Editor), Springer 2007.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F2D86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3654C4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69C5040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154ED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7FBA05" w14:textId="77777777" w:rsidR="004E5904" w:rsidRPr="00356022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56022">
              <w:rPr>
                <w:rFonts w:ascii="Arial" w:hAnsi="Arial" w:cs="Arial"/>
                <w:i/>
                <w:sz w:val="20"/>
                <w:szCs w:val="20"/>
              </w:rPr>
              <w:t>Cambridge English for the Media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56022">
              <w:rPr>
                <w:rFonts w:ascii="Arial" w:hAnsi="Arial" w:cs="Arial"/>
                <w:sz w:val="20"/>
                <w:szCs w:val="20"/>
              </w:rPr>
              <w:t>Nick Ceramella, Elizabeth Lee</w:t>
            </w:r>
            <w:r>
              <w:rPr>
                <w:rFonts w:ascii="Arial" w:hAnsi="Arial" w:cs="Arial"/>
                <w:sz w:val="20"/>
                <w:szCs w:val="20"/>
              </w:rPr>
              <w:t xml:space="preserve"> Cambridge University Press, 2008.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103924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6D066D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1C8EB62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BF7A1F" w14:textId="77777777" w:rsidR="004E5904" w:rsidRPr="007E42BC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BCCD0E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136B1A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7009631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7E42BC" w14:paraId="26A3F3B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ADD694" w14:textId="77777777" w:rsidR="004E5904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200DD2F2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6245F6" w14:textId="77777777" w:rsidR="004E5904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366D2">
              <w:rPr>
                <w:rFonts w:ascii="Arial" w:hAnsi="Arial" w:cs="Arial"/>
                <w:i/>
                <w:sz w:val="20"/>
                <w:szCs w:val="20"/>
              </w:rPr>
              <w:t>English for International Journalists</w:t>
            </w:r>
            <w:r>
              <w:rPr>
                <w:rFonts w:ascii="Arial" w:hAnsi="Arial" w:cs="Arial"/>
                <w:sz w:val="20"/>
                <w:szCs w:val="20"/>
              </w:rPr>
              <w:t>, Mike Gandon, Routledge, 2013</w:t>
            </w:r>
          </w:p>
          <w:p w14:paraId="4E22C31C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366D2">
              <w:rPr>
                <w:rFonts w:ascii="Arial" w:hAnsi="Arial" w:cs="Arial"/>
                <w:i/>
                <w:sz w:val="20"/>
                <w:szCs w:val="20"/>
              </w:rPr>
              <w:t>English Learning in the Digital Age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581B7D">
              <w:rPr>
                <w:rFonts w:ascii="Arial" w:hAnsi="Arial" w:cs="Arial"/>
                <w:i/>
                <w:sz w:val="20"/>
                <w:szCs w:val="20"/>
              </w:rPr>
              <w:t>Agency, Technology and Context</w:t>
            </w:r>
            <w:r>
              <w:rPr>
                <w:rFonts w:ascii="Arial" w:hAnsi="Arial" w:cs="Arial"/>
                <w:sz w:val="20"/>
                <w:szCs w:val="20"/>
              </w:rPr>
              <w:t>, Shuang Zeng, Springer, 2018.</w:t>
            </w:r>
          </w:p>
        </w:tc>
      </w:tr>
      <w:tr w:rsidR="004E5904" w:rsidRPr="007E42BC" w14:paraId="1DE99AEC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C9BEEB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8AE3ED9" w14:textId="77777777" w:rsidR="004E5904" w:rsidRPr="00581B7D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1B7D">
              <w:rPr>
                <w:rFonts w:ascii="Arial" w:hAnsi="Arial" w:cs="Arial"/>
                <w:sz w:val="20"/>
                <w:szCs w:val="20"/>
              </w:rPr>
              <w:t>Redovita provjera usvojenog znanja u vidu kratkih ponavljanja i samostalnih zadataka</w:t>
            </w:r>
          </w:p>
          <w:p w14:paraId="3FADDFE0" w14:textId="77777777" w:rsidR="004E5904" w:rsidRPr="00581B7D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1B7D">
              <w:rPr>
                <w:rFonts w:ascii="Arial" w:hAnsi="Arial" w:cs="Arial"/>
                <w:sz w:val="20"/>
                <w:szCs w:val="20"/>
              </w:rPr>
              <w:t>Pisani ispit</w:t>
            </w:r>
          </w:p>
          <w:p w14:paraId="0C727470" w14:textId="77777777" w:rsidR="004E5904" w:rsidRPr="00581B7D" w:rsidRDefault="004E5904" w:rsidP="004E5904">
            <w:pPr>
              <w:pStyle w:val="Odlomakpopisa"/>
              <w:numPr>
                <w:ilvl w:val="0"/>
                <w:numId w:val="32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1B7D">
              <w:rPr>
                <w:rFonts w:ascii="Arial" w:hAnsi="Arial" w:cs="Arial"/>
                <w:sz w:val="20"/>
                <w:szCs w:val="20"/>
              </w:rPr>
              <w:t>Redoviti praktični zadaci kao vid primjene usvojenog teoretskog znanja</w:t>
            </w:r>
          </w:p>
        </w:tc>
      </w:tr>
      <w:tr w:rsidR="004E5904" w:rsidRPr="007E42BC" w14:paraId="049E3E3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E905FC" w14:textId="77777777" w:rsidR="004E5904" w:rsidRPr="007E42BC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7975B80" w14:textId="77777777" w:rsidR="004E5904" w:rsidRPr="007E42BC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19A7AAA3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3DC10F84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4E5904" w:rsidRPr="00A86BD6" w14:paraId="303AA089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E41954E" w14:textId="77777777" w:rsidR="004E5904" w:rsidRPr="00A86BD6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1509B392" w14:textId="77777777" w:rsidR="004E5904" w:rsidRPr="00A86BD6" w:rsidRDefault="004E5904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sz w:val="20"/>
                <w:szCs w:val="20"/>
              </w:rPr>
              <w:t>Kreativno pisanje na engleskom jeziku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I</w:t>
            </w:r>
          </w:p>
        </w:tc>
      </w:tr>
      <w:tr w:rsidR="004E5904" w:rsidRPr="00A86BD6" w14:paraId="385140D0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2D7FF6" w14:textId="77777777" w:rsidR="004E5904" w:rsidRPr="00A86BD6" w:rsidRDefault="004E5904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 w:rsidRPr="00A86BD6"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092D230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bCs/>
                <w:color w:val="000000"/>
              </w:rPr>
              <w:t>PNO26a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9662C3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357BF42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4E5904" w:rsidRPr="00A86BD6" w14:paraId="36334B6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302C61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Style w:val="Naglaeno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3233D48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izv.prof.dr.sc. Gordan Matas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F2EE44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AB6AF6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E5904" w:rsidRPr="00A86BD6" w14:paraId="19680186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E0F87F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9AA1BEC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FDE2E9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F6C4A1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8E25956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E8A1407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22F3DEF" w14:textId="77777777" w:rsidR="004E5904" w:rsidRPr="00A86BD6" w:rsidRDefault="004E5904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4E5904" w:rsidRPr="00A86BD6" w14:paraId="382D5B9C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0F235B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CC444E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6553E8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50B084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4908B80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8447547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5542571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4E5904" w:rsidRPr="00A86BD6" w14:paraId="1D18705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203761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F9578F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obavezni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A0E230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8123216" w14:textId="77777777" w:rsidR="004E5904" w:rsidRPr="00A86BD6" w:rsidRDefault="004E5904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10%</w:t>
            </w:r>
          </w:p>
        </w:tc>
      </w:tr>
      <w:tr w:rsidR="004E5904" w:rsidRPr="00A86BD6" w14:paraId="4D2600A9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4D9AF7EC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4E5904" w:rsidRPr="00A86BD6" w14:paraId="22E6A71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F42AC3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3194CBD" w14:textId="77777777" w:rsidR="004E5904" w:rsidRPr="00A86BD6" w:rsidRDefault="004E5904" w:rsidP="006A5CC7">
            <w:pPr>
              <w:spacing w:after="0"/>
              <w:jc w:val="both"/>
              <w:rPr>
                <w:rStyle w:val="fontstyle01"/>
                <w:rFonts w:ascii="Arial" w:hAnsi="Arial" w:cs="Arial" w:hint="default"/>
                <w:sz w:val="20"/>
              </w:rPr>
            </w:pP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Studenti će se upoznati s terminologijom i temeljnim raspravama koje se tiču medija i kreativnog pisanja u SAD-u. Steći će kompetencije u pisanju i sastavljanju raznih vrsta teksta koji postoje u američkim medijima. Studenti će biti osposobljeni za neovisno pisanje i sastavljanje tekstova koji se odnose na medije u SAD-u. </w:t>
            </w:r>
          </w:p>
          <w:p w14:paraId="3CA1B698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7DE81CD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A49D82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73B45A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Sukladno Pravilniku o studiranju</w:t>
            </w:r>
          </w:p>
          <w:p w14:paraId="57EB6E02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1FC0710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A837D4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C72AF6E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Po završetku kolegija studenti će moći:</w:t>
            </w:r>
          </w:p>
          <w:p w14:paraId="06C112F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</w:p>
          <w:p w14:paraId="3802297C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pisati i sastavljati odabrane tekstove za medije</w:t>
            </w:r>
          </w:p>
          <w:p w14:paraId="45FE4F04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opisati osnovne činjenice, teorije i principe odabranog područja</w:t>
            </w:r>
          </w:p>
          <w:p w14:paraId="482A258B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pokazati znanje o osnovnim medijskim tekstovima, njihovom funkcioniranju i svrsi</w:t>
            </w:r>
          </w:p>
          <w:p w14:paraId="13EF1E37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>evaluirati odabrane medijske tekstove</w:t>
            </w:r>
          </w:p>
          <w:p w14:paraId="5766D9D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5883F98A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4BD553D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7BDF5F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Pisanje I sastavljanje različitih tekstova za medije: </w:t>
            </w:r>
          </w:p>
          <w:p w14:paraId="0119B555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Data Journalism u SAD-u (2 sata)</w:t>
            </w:r>
          </w:p>
          <w:p w14:paraId="524E279D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Istraživanja (javnog mnijenja) u SAD-u (2 sata)</w:t>
            </w:r>
          </w:p>
          <w:p w14:paraId="1B52928C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Business u SAD-u (2 sata)</w:t>
            </w:r>
          </w:p>
          <w:p w14:paraId="49CCC200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Zdravlje i znanost (2 sata)</w:t>
            </w:r>
          </w:p>
          <w:p w14:paraId="4F3B5C3B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Religija u SAD-u (2 sata)</w:t>
            </w:r>
          </w:p>
          <w:p w14:paraId="334E224B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Društvene mreže u SAD-u (2 sata)</w:t>
            </w:r>
          </w:p>
          <w:p w14:paraId="57866F70" w14:textId="77777777" w:rsidR="004E5904" w:rsidRPr="00A86BD6" w:rsidRDefault="004E5904" w:rsidP="004E5904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Digitalna sigurnost u SAD-u (2 sata)</w:t>
            </w:r>
          </w:p>
          <w:p w14:paraId="233D7B8E" w14:textId="610637C7" w:rsidR="004E5904" w:rsidRPr="000903B3" w:rsidRDefault="004E5904" w:rsidP="006A5CC7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Sport u SAD-u (1 sat)</w:t>
            </w:r>
          </w:p>
          <w:p w14:paraId="08B9BC93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E5904" w:rsidRPr="00A86BD6" w14:paraId="3E9698BF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090E6E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287B6FFF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8062771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228461E8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5204849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4BACB3B5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732724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B7709F6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99488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4E5904" w:rsidRPr="00A86BD6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60C5E8B9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7751155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237DF08D" w14:textId="77777777" w:rsidR="004E5904" w:rsidRPr="00A86BD6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9411095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318227EA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4457930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9421BEA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738962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2835CD08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336663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3076A66" w14:textId="77777777" w:rsidR="004E5904" w:rsidRPr="00A86BD6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689176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3E899143" w14:textId="77777777" w:rsidR="004E5904" w:rsidRPr="00A86BD6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7345356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E5904" w:rsidRPr="00A86BD6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4E5904" w:rsidRPr="00A86BD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> </w:t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E5904" w:rsidRPr="00A86BD6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4E5904" w:rsidRPr="00A86BD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E5904" w:rsidRPr="00A86BD6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4E5904" w:rsidRPr="00A86BD6" w14:paraId="77DF4F85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6EB652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C5546F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4E8FA5FA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4E5904" w:rsidRPr="00A86BD6" w14:paraId="0549614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FA8A24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92656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Sudjelovanje u nastavi, neovisan istraživački rad, diskutiranje, pisanje i obrana (prezentiranje) seminarskih radova. </w:t>
            </w:r>
          </w:p>
        </w:tc>
      </w:tr>
      <w:tr w:rsidR="004E5904" w:rsidRPr="00A86BD6" w14:paraId="2FB95819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25F5D3" w14:textId="77777777" w:rsidR="004E5904" w:rsidRPr="00A86BD6" w:rsidRDefault="004E5904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54845C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6675B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0BDF0F4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D17877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072D1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58E797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A86BD6" w14:paraId="26AA1E8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7576CE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5BBC7A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5A6B50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D3B17B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4C9838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7882B3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3AC526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A86BD6" w14:paraId="18A1712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619461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8632B1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85387E5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911CA2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042E6C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75A839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8C35505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4E5904" w:rsidRPr="00A86BD6" w14:paraId="18097F21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7E4122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955AAA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C41721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A86BD6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3B83211" w14:textId="77777777" w:rsidR="004E5904" w:rsidRPr="00A86BD6" w:rsidRDefault="004E5904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A86BD6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65914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8398E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8E9C28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A86BD6" w14:paraId="7057565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5ECB3D" w14:textId="77777777" w:rsidR="004E5904" w:rsidRPr="00A86BD6" w:rsidRDefault="004E5904" w:rsidP="004E5904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A7AA1E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361B43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C0B56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FCF980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FC9AB7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2C81195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A86BD6" w14:paraId="14E055E0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9775C8" w14:textId="77777777" w:rsidR="004E5904" w:rsidRPr="00A86BD6" w:rsidRDefault="004E5904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A8E6C60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eastAsia="Arial" w:hAnsi="Arial" w:cs="Arial"/>
                <w:sz w:val="20"/>
                <w:szCs w:val="20"/>
                <w:lang w:val="en-US"/>
              </w:rPr>
              <w:t xml:space="preserve">Kontinuirano praćenje rada studenata tijekom predavanjai i seminara putem seminarskih radova, istraživanja i finalnog ispita. </w:t>
            </w:r>
          </w:p>
        </w:tc>
      </w:tr>
      <w:tr w:rsidR="004E5904" w:rsidRPr="00A86BD6" w14:paraId="0B7492EE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4B3249" w14:textId="77777777" w:rsidR="004E5904" w:rsidRPr="00A86BD6" w:rsidRDefault="004E5904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8D5186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215E0E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C614A85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4E5904" w:rsidRPr="00A86BD6" w14:paraId="48ADD70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357A4C" w14:textId="77777777" w:rsidR="004E5904" w:rsidRPr="00A86BD6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8A1742D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The Associated Press Stylebook 2020-2022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F2AF8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D4484F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4E5904" w:rsidRPr="00A86BD6" w14:paraId="7493455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1F7645" w14:textId="77777777" w:rsidR="004E5904" w:rsidRPr="00A86BD6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2091486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Bender, J. &amp; Davenport L. (2016) 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>Writing and Reporting for the Media: 12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  <w:vertAlign w:val="superscript"/>
                <w:lang w:val="en-US"/>
              </w:rPr>
              <w:t>th</w:t>
            </w:r>
            <w:r w:rsidRPr="00A86BD6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 xml:space="preserve"> Edition. New York:</w:t>
            </w:r>
            <w:r w:rsidRPr="00A86BD6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Oxford University Press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654242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AB8ED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4E5904" w:rsidRPr="00A86BD6" w14:paraId="2E1D5EB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D7EADA" w14:textId="77777777" w:rsidR="004E5904" w:rsidRPr="00A86BD6" w:rsidRDefault="004E5904" w:rsidP="004E5904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6599BB8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B79240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B7261C4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A86BD6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A86BD6">
              <w:rPr>
                <w:rFonts w:ascii="Arial" w:hAnsi="Arial" w:cs="Arial"/>
                <w:sz w:val="20"/>
                <w:szCs w:val="20"/>
              </w:rPr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A86BD6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4E5904" w:rsidRPr="00A86BD6" w14:paraId="141B267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60FEE4A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7C354D3E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3E144DA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Rich, C. (2016). </w:t>
            </w:r>
            <w:r w:rsidRPr="00A86BD6">
              <w:rPr>
                <w:rStyle w:val="fontstyle01"/>
                <w:rFonts w:ascii="Arial" w:hAnsi="Arial" w:cs="Arial" w:hint="default"/>
                <w:i/>
                <w:sz w:val="20"/>
                <w:lang w:val="en-US"/>
              </w:rPr>
              <w:t>Writing and Reporting News: A Coaching Method</w:t>
            </w: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>. New York: Cengage.</w:t>
            </w:r>
          </w:p>
        </w:tc>
      </w:tr>
      <w:tr w:rsidR="004E5904" w:rsidRPr="00A86BD6" w14:paraId="3BC1AE91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09F0003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ED0650F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Evaluacije studenata, savjetovanje sa studentima, razmjena iskustava unutar i izvan odsjeka, objavljivanje seminara/članaka u dnevnom tisku i časopisima, prezentacije na konferencijama. </w:t>
            </w:r>
          </w:p>
        </w:tc>
      </w:tr>
      <w:tr w:rsidR="004E5904" w:rsidRPr="00A86BD6" w14:paraId="55B2140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52BA69" w14:textId="77777777" w:rsidR="004E5904" w:rsidRPr="00A86BD6" w:rsidRDefault="004E5904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86BD6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C5F76E" w14:textId="77777777" w:rsidR="004E5904" w:rsidRPr="00A86BD6" w:rsidRDefault="004E5904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6BD6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4DBA0538" w14:textId="77777777" w:rsidR="004E5904" w:rsidRDefault="004E5904">
      <w:pPr>
        <w:rPr>
          <w:rFonts w:ascii="Arial" w:hAnsi="Arial" w:cs="Arial"/>
          <w:sz w:val="20"/>
          <w:szCs w:val="20"/>
        </w:rPr>
      </w:pPr>
    </w:p>
    <w:p w14:paraId="2FE3D993" w14:textId="77777777" w:rsidR="004E5904" w:rsidRDefault="004E5904">
      <w:pPr>
        <w:rPr>
          <w:rFonts w:ascii="Arial" w:hAnsi="Arial" w:cs="Arial"/>
          <w:sz w:val="20"/>
          <w:szCs w:val="20"/>
        </w:rPr>
      </w:pPr>
    </w:p>
    <w:tbl>
      <w:tblPr>
        <w:tblW w:w="94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1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601268" w14:paraId="2F4DC757" w14:textId="77777777" w:rsidTr="006A5CC7">
        <w:tc>
          <w:tcPr>
            <w:tcW w:w="19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0BAD252" w14:textId="77777777" w:rsidR="00E14C9A" w:rsidRPr="00601268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601268"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  <w:hideMark/>
          </w:tcPr>
          <w:p w14:paraId="2A238263" w14:textId="77777777" w:rsidR="00E14C9A" w:rsidRPr="00601268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pl-PL"/>
              </w:rPr>
              <w:t>POTROŠAČKO DRUŠTVO</w:t>
            </w:r>
            <w:r w:rsidRPr="00601268">
              <w:rPr>
                <w:rFonts w:ascii="Arial" w:hAnsi="Arial" w:cs="Arial"/>
                <w:b/>
                <w:sz w:val="20"/>
                <w:szCs w:val="20"/>
                <w:lang w:val="pl-PL"/>
              </w:rPr>
              <w:t xml:space="preserve">  </w:t>
            </w:r>
          </w:p>
        </w:tc>
      </w:tr>
      <w:tr w:rsidR="00E14C9A" w:rsidRPr="00601268" w14:paraId="007477C2" w14:textId="77777777" w:rsidTr="006A5CC7">
        <w:tc>
          <w:tcPr>
            <w:tcW w:w="191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5E510FF" w14:textId="77777777" w:rsidR="00E14C9A" w:rsidRPr="00601268" w:rsidRDefault="00E14C9A" w:rsidP="006A5CC7">
            <w:pPr>
              <w:spacing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 w:rsidRPr="00601268"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FC9EFE9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PNI31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1059F5B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FBF1424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601268" w14:paraId="7BCCB9A7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F22F651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Style w:val="Naglaeno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B5034AD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 xml:space="preserve">Prof.dr.sc. </w:t>
            </w:r>
            <w:r>
              <w:rPr>
                <w:rFonts w:ascii="Arial" w:hAnsi="Arial" w:cs="Arial"/>
                <w:sz w:val="20"/>
                <w:szCs w:val="20"/>
              </w:rPr>
              <w:t>Sanja Stanić</w:t>
            </w:r>
          </w:p>
        </w:tc>
        <w:tc>
          <w:tcPr>
            <w:tcW w:w="2288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F01BF7A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1B9FC2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601268" w14:paraId="30F838B0" w14:textId="77777777" w:rsidTr="006A5CC7">
        <w:trPr>
          <w:trHeight w:val="345"/>
        </w:trPr>
        <w:tc>
          <w:tcPr>
            <w:tcW w:w="1913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7FB363F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B5D1561" w14:textId="77777777" w:rsidR="00E14C9A" w:rsidRPr="00601268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D0A2C3D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A4FFFB2" w14:textId="77777777" w:rsidR="00E14C9A" w:rsidRPr="00601268" w:rsidRDefault="00E14C9A" w:rsidP="006A5CC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A1119D7" w14:textId="77777777" w:rsidR="00E14C9A" w:rsidRPr="00601268" w:rsidRDefault="00E14C9A" w:rsidP="006A5CC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D194690" w14:textId="77777777" w:rsidR="00E14C9A" w:rsidRPr="00601268" w:rsidRDefault="00E14C9A" w:rsidP="006A5CC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4DB4ED16" w14:textId="77777777" w:rsidR="00E14C9A" w:rsidRPr="00601268" w:rsidRDefault="00E14C9A" w:rsidP="006A5CC7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601268" w14:paraId="07C5B52A" w14:textId="77777777" w:rsidTr="006A5CC7">
        <w:trPr>
          <w:trHeight w:val="290"/>
        </w:trPr>
        <w:tc>
          <w:tcPr>
            <w:tcW w:w="1913" w:type="dxa"/>
            <w:gridSpan w:val="2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DA38DA8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467E3814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733A2D21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9E25156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A571DF2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1B248E41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64721613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E14C9A" w:rsidRPr="00601268" w14:paraId="4BE18862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6C3D311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184FF9A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64E9B46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0A7AE96" w14:textId="77777777" w:rsidR="00E14C9A" w:rsidRPr="00601268" w:rsidRDefault="00E14C9A" w:rsidP="006A5CC7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601268" w14:paraId="184F2975" w14:textId="77777777" w:rsidTr="006A5CC7">
        <w:tc>
          <w:tcPr>
            <w:tcW w:w="9465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639F3EA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01268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601268" w14:paraId="7F22A620" w14:textId="77777777" w:rsidTr="006A5CC7">
        <w:tc>
          <w:tcPr>
            <w:tcW w:w="191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FF631FD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2E89180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A54D85">
              <w:rPr>
                <w:rFonts w:ascii="Arial" w:hAnsi="Arial" w:cs="Arial"/>
                <w:sz w:val="20"/>
                <w:szCs w:val="20"/>
              </w:rPr>
              <w:t>Upoznavanje s društvenim i gospodarskim te povijesnim okolnostima i uvjetovanostima nastanka potrošačkog društva. Stjecanje znanja o obilježjima, procesima, fenomenima potrošačkog društva uz razumijevanje i kritičko promišljanje.</w:t>
            </w:r>
          </w:p>
        </w:tc>
      </w:tr>
      <w:tr w:rsidR="00E14C9A" w:rsidRPr="00601268" w14:paraId="5CBB0515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F4C1687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55093174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sz w:val="20"/>
                <w:szCs w:val="20"/>
                <w:lang w:val="pl-PL"/>
              </w:rPr>
            </w:pPr>
            <w:r>
              <w:rPr>
                <w:rFonts w:ascii="Arial" w:hAnsi="Arial" w:cs="Arial"/>
                <w:sz w:val="20"/>
                <w:szCs w:val="20"/>
                <w:lang w:val="pl-PL"/>
              </w:rPr>
              <w:t>Predmet je izborni</w:t>
            </w:r>
          </w:p>
        </w:tc>
      </w:tr>
      <w:tr w:rsidR="00E14C9A" w:rsidRPr="00601268" w14:paraId="20A384CB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DBEDD95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6E4766A2" w14:textId="77777777" w:rsidR="00E14C9A" w:rsidRPr="00B970F6" w:rsidRDefault="00E14C9A" w:rsidP="006A5CC7">
            <w:pPr>
              <w:tabs>
                <w:tab w:val="left" w:pos="271"/>
              </w:tabs>
              <w:spacing w:after="10" w:line="259" w:lineRule="auto"/>
              <w:ind w:left="15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Nakon odslušanog predmeta i položenog ispita studenti će moći:  </w:t>
            </w:r>
          </w:p>
          <w:p w14:paraId="443935F5" w14:textId="77777777" w:rsidR="00E14C9A" w:rsidRPr="00B970F6" w:rsidRDefault="00E14C9A" w:rsidP="00E14C9A">
            <w:pPr>
              <w:numPr>
                <w:ilvl w:val="0"/>
                <w:numId w:val="35"/>
              </w:numPr>
              <w:tabs>
                <w:tab w:val="left" w:pos="271"/>
              </w:tabs>
              <w:spacing w:after="1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Opisati i interpretirati potrošačko društvo, njegov razvitak i obilježja; </w:t>
            </w:r>
          </w:p>
          <w:p w14:paraId="61D7E16D" w14:textId="77777777" w:rsidR="00E14C9A" w:rsidRPr="00B970F6" w:rsidRDefault="00E14C9A" w:rsidP="00E14C9A">
            <w:pPr>
              <w:numPr>
                <w:ilvl w:val="0"/>
                <w:numId w:val="35"/>
              </w:numPr>
              <w:tabs>
                <w:tab w:val="left" w:pos="271"/>
              </w:tabs>
              <w:spacing w:after="15" w:line="254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Prepoznati i protumačiti promjene u društvu i društvenom životu uvjetovane potrošnjom  </w:t>
            </w:r>
          </w:p>
          <w:p w14:paraId="31F0023E" w14:textId="77777777" w:rsidR="00E14C9A" w:rsidRPr="00B970F6" w:rsidRDefault="00E14C9A" w:rsidP="00E14C9A">
            <w:pPr>
              <w:numPr>
                <w:ilvl w:val="0"/>
                <w:numId w:val="35"/>
              </w:numPr>
              <w:tabs>
                <w:tab w:val="left" w:pos="271"/>
              </w:tabs>
              <w:spacing w:after="0" w:line="26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Uočiti, razumjeti i interpretirati društvene i ekonomske uvjetovanosti ovog društva;  </w:t>
            </w:r>
          </w:p>
          <w:p w14:paraId="5F92D0B9" w14:textId="77777777" w:rsidR="00E14C9A" w:rsidRPr="00B970F6" w:rsidRDefault="00E14C9A" w:rsidP="00E14C9A">
            <w:pPr>
              <w:numPr>
                <w:ilvl w:val="0"/>
                <w:numId w:val="35"/>
              </w:numPr>
              <w:tabs>
                <w:tab w:val="left" w:pos="271"/>
              </w:tabs>
              <w:spacing w:after="15" w:line="254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Kritički promišljati različite aspekte društvenog života u potrošačkom društvu; </w:t>
            </w:r>
          </w:p>
          <w:p w14:paraId="1E5E3EFF" w14:textId="77777777" w:rsidR="00E14C9A" w:rsidRPr="00B970F6" w:rsidRDefault="00E14C9A" w:rsidP="00E14C9A">
            <w:pPr>
              <w:numPr>
                <w:ilvl w:val="0"/>
                <w:numId w:val="35"/>
              </w:numPr>
              <w:tabs>
                <w:tab w:val="left" w:pos="271"/>
              </w:tabs>
              <w:spacing w:after="15" w:line="254" w:lineRule="auto"/>
              <w:jc w:val="both"/>
              <w:rPr>
                <w:rFonts w:ascii="Calibri" w:hAnsi="Calibri" w:cs="Times New Roman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Primijeniti usvojena znanja kako u teorijskoj, tako i u empirijskoj analizi i razradi.</w:t>
            </w:r>
            <w:r w:rsidRPr="00B970F6">
              <w:rPr>
                <w:sz w:val="18"/>
              </w:rPr>
              <w:t xml:space="preserve">  </w:t>
            </w:r>
          </w:p>
        </w:tc>
      </w:tr>
      <w:tr w:rsidR="00E14C9A" w:rsidRPr="00601268" w14:paraId="62979AB3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C2A3683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3A7A2678" w14:textId="77777777" w:rsidR="00E14C9A" w:rsidRPr="00B970F6" w:rsidRDefault="00E14C9A" w:rsidP="006A5CC7">
            <w:pPr>
              <w:spacing w:after="0" w:line="269" w:lineRule="auto"/>
              <w:ind w:left="15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18"/>
              </w:rPr>
              <w:t xml:space="preserve">1. </w:t>
            </w:r>
            <w:r w:rsidRPr="00B970F6">
              <w:rPr>
                <w:rFonts w:ascii="Arial" w:hAnsi="Arial" w:cs="Arial"/>
                <w:sz w:val="20"/>
                <w:szCs w:val="20"/>
              </w:rPr>
              <w:t xml:space="preserve">Upoznavanje s programom i planom rada/ podjela tema seminarskih rado va i istraživačkih zadataka (2P+1S)  </w:t>
            </w:r>
          </w:p>
          <w:p w14:paraId="7B228C20" w14:textId="77777777" w:rsidR="00E14C9A" w:rsidRPr="00B970F6" w:rsidRDefault="00E14C9A" w:rsidP="006A5CC7">
            <w:pPr>
              <w:spacing w:after="0" w:line="269" w:lineRule="auto"/>
              <w:ind w:left="15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2. Obilježja potrošačkog društva(2P+1S)  </w:t>
            </w:r>
          </w:p>
          <w:p w14:paraId="7766B337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Nastanak i razvoj potrošačkog društva (2P+1S)  </w:t>
            </w:r>
          </w:p>
          <w:p w14:paraId="39F62E1B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Potrošačko društvo u Hrvatskoj 1950.-1960. (2P+1S)  </w:t>
            </w:r>
          </w:p>
          <w:p w14:paraId="345395A8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Potrošačko društvo u Hrvatskoj 1970.-1980. (2P+1S) </w:t>
            </w:r>
          </w:p>
          <w:p w14:paraId="05A10B54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Potrošačko društvo u društvenoj teoriji(2P+1S)  </w:t>
            </w:r>
          </w:p>
          <w:p w14:paraId="0E3C38F6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Potrošačka kultura (2P+1S)  </w:t>
            </w:r>
          </w:p>
          <w:p w14:paraId="3761E59F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Marketizacija društva(2P+1S)  </w:t>
            </w:r>
          </w:p>
          <w:p w14:paraId="41B2DDB4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Konzumerizam (2P+1S)  </w:t>
            </w:r>
          </w:p>
          <w:p w14:paraId="05F00D2C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Prozumerizam i društvo prozumera (2P+1S)  </w:t>
            </w:r>
          </w:p>
          <w:p w14:paraId="65360F19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Medijska slava u potrošačkom društvu(2P+1S)  </w:t>
            </w:r>
          </w:p>
          <w:p w14:paraId="65EE222C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Otpori potrošačkom društvu(2P+1S)  </w:t>
            </w:r>
          </w:p>
          <w:p w14:paraId="7BA1E7FE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1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Etička potrošnja i etički potrošač(2P+1S)  </w:t>
            </w:r>
          </w:p>
          <w:p w14:paraId="0D4DFEB3" w14:textId="77777777" w:rsidR="00E14C9A" w:rsidRPr="00B970F6" w:rsidRDefault="00E14C9A" w:rsidP="00E14C9A">
            <w:pPr>
              <w:numPr>
                <w:ilvl w:val="0"/>
                <w:numId w:val="36"/>
              </w:numPr>
              <w:spacing w:after="0" w:line="259" w:lineRule="auto"/>
              <w:ind w:hanging="283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 xml:space="preserve">Budućnost potrošačkog društva (2P+1S) </w:t>
            </w:r>
          </w:p>
          <w:p w14:paraId="0430E396" w14:textId="77777777" w:rsidR="00E14C9A" w:rsidRPr="00601268" w:rsidRDefault="00E14C9A" w:rsidP="00E14C9A">
            <w:pPr>
              <w:numPr>
                <w:ilvl w:val="0"/>
                <w:numId w:val="36"/>
              </w:numPr>
              <w:spacing w:after="0" w:line="259" w:lineRule="auto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Završno izlaganje i evaluacija kolegija (2P+1S)</w:t>
            </w:r>
            <w:r>
              <w:rPr>
                <w:sz w:val="18"/>
              </w:rPr>
              <w:t xml:space="preserve">  </w:t>
            </w:r>
          </w:p>
        </w:tc>
      </w:tr>
      <w:tr w:rsidR="00E14C9A" w:rsidRPr="00601268" w14:paraId="08B4AA2E" w14:textId="77777777" w:rsidTr="006A5CC7">
        <w:trPr>
          <w:trHeight w:val="517"/>
        </w:trPr>
        <w:tc>
          <w:tcPr>
            <w:tcW w:w="1913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D16C17B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D098093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eastAsia="MS Gothic" w:hAnsi="Arial" w:cs="Arial"/>
                <w:b w:val="0"/>
                <w:sz w:val="20"/>
                <w:szCs w:val="20"/>
                <w:lang w:val="hr-HR"/>
              </w:rPr>
              <w:t xml:space="preserve">X 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predavanja</w:t>
            </w:r>
          </w:p>
          <w:p w14:paraId="109648AB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eastAsia="MS Gothic" w:hAnsi="Arial" w:cs="Arial"/>
                <w:b w:val="0"/>
                <w:sz w:val="20"/>
                <w:szCs w:val="20"/>
                <w:lang w:val="hr-HR"/>
              </w:rPr>
              <w:t>X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 </w:t>
            </w:r>
          </w:p>
          <w:p w14:paraId="706E839D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Segoe UI Symbol" w:eastAsia="MS Mincho" w:hAnsi="Segoe UI Symbol" w:cs="Segoe UI Symbol"/>
                <w:b w:val="0"/>
                <w:sz w:val="20"/>
                <w:szCs w:val="20"/>
                <w:lang w:val="hr-HR"/>
              </w:rPr>
              <w:t>☐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01268">
              <w:rPr>
                <w:rFonts w:ascii="Arial" w:eastAsia="MS Gothic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vježbe  </w:t>
            </w:r>
          </w:p>
          <w:p w14:paraId="5ABC006A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Segoe UI Symbol" w:eastAsia="MS Mincho" w:hAnsi="Segoe UI Symbol" w:cs="Segoe UI Symbol"/>
                <w:b w:val="0"/>
                <w:sz w:val="20"/>
                <w:szCs w:val="20"/>
                <w:lang w:val="hr-HR"/>
              </w:rPr>
              <w:t>☐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01268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7968CF60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Segoe UI Symbol" w:eastAsia="MS Mincho" w:hAnsi="Segoe UI Symbol" w:cs="Segoe UI Symbol"/>
                <w:b w:val="0"/>
                <w:sz w:val="20"/>
                <w:szCs w:val="20"/>
                <w:lang w:val="hr-HR"/>
              </w:rPr>
              <w:t>☐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01268">
              <w:rPr>
                <w:rFonts w:ascii="Arial" w:eastAsia="MS Gothic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mješovito e-učenje</w:t>
            </w:r>
          </w:p>
          <w:p w14:paraId="44E89328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Segoe UI Symbol" w:eastAsia="MS Mincho" w:hAnsi="Segoe UI Symbol" w:cs="Segoe UI Symbol"/>
                <w:sz w:val="20"/>
                <w:szCs w:val="20"/>
                <w:lang w:val="en-US"/>
              </w:rPr>
              <w:t>☐</w:t>
            </w:r>
            <w:r w:rsidRPr="00601268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96233FC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eastAsia="MS Gothic" w:hAnsi="Arial" w:cs="Arial"/>
                <w:b w:val="0"/>
                <w:sz w:val="20"/>
                <w:szCs w:val="20"/>
                <w:lang w:val="hr-HR"/>
              </w:rPr>
              <w:t>X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377104D8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Segoe UI Symbol" w:eastAsia="MS Mincho" w:hAnsi="Segoe UI Symbol" w:cs="Segoe UI Symbol"/>
                <w:b w:val="0"/>
                <w:sz w:val="20"/>
                <w:szCs w:val="20"/>
                <w:lang w:val="hr-HR"/>
              </w:rPr>
              <w:t>☐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05D39216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Segoe UI Symbol" w:eastAsia="MS Mincho" w:hAnsi="Segoe UI Symbol" w:cs="Segoe UI Symbol"/>
                <w:b w:val="0"/>
                <w:sz w:val="20"/>
                <w:szCs w:val="20"/>
                <w:lang w:val="hr-HR"/>
              </w:rPr>
              <w:t>☐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209811A3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Segoe UI Symbol" w:eastAsia="MS Mincho" w:hAnsi="Segoe UI Symbol" w:cs="Segoe UI Symbol"/>
                <w:b w:val="0"/>
                <w:sz w:val="20"/>
                <w:szCs w:val="20"/>
                <w:lang w:val="hr-HR"/>
              </w:rPr>
              <w:t>☐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4E9642C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601268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601268">
              <w:rPr>
                <w:rFonts w:ascii="Arial" w:hAnsi="Arial" w:cs="Arial"/>
                <w:b/>
                <w:sz w:val="20"/>
                <w:szCs w:val="20"/>
                <w:bdr w:val="single" w:sz="12" w:space="0" w:color="auto" w:frame="1"/>
              </w:rPr>
              <w:t xml:space="preserve"> </w:t>
            </w:r>
          </w:p>
        </w:tc>
      </w:tr>
      <w:tr w:rsidR="00E14C9A" w:rsidRPr="00601268" w14:paraId="558B45CD" w14:textId="77777777" w:rsidTr="006A5CC7">
        <w:trPr>
          <w:trHeight w:val="577"/>
        </w:trPr>
        <w:tc>
          <w:tcPr>
            <w:tcW w:w="1913" w:type="dxa"/>
            <w:gridSpan w:val="2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1510C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F04E3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162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B55E6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601268" w14:paraId="394517DF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B019D04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7F19098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>Prisustvovati nastavi (80%); ponašati se u skladu s etičkim i znanstvenim načelima u visokoškolskoj nastavi; sudjelovati i izvršavati nastavne i izvannastavne aktivnosti koje omogućuju stjecanje ishoda učenja predviđenih kolegije m; izraditi i prezentirati seminarski rad prema unaprijed utvrđenim kriterijima; položiti kolokvij /pismeni ispit/ i ostvariti minimalno 60% točnosti na kolokviju/ispitu/; informirati se o nastavi s koje je izostao u vrijeme konzultacija nastavnika i s drugim studentima; pridržavati se vremenskih okvira potrebnih za obavljanje aktivnosti na kolegiju.</w:t>
            </w:r>
          </w:p>
        </w:tc>
      </w:tr>
      <w:tr w:rsidR="00E14C9A" w:rsidRPr="00601268" w14:paraId="163CB0E0" w14:textId="77777777" w:rsidTr="006A5CC7">
        <w:trPr>
          <w:trHeight w:val="397"/>
        </w:trPr>
        <w:tc>
          <w:tcPr>
            <w:tcW w:w="1913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AB19B22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  <w:t xml:space="preserve">Praćenje rada studenata </w:t>
            </w:r>
            <w:r w:rsidRPr="00601268">
              <w:rPr>
                <w:rFonts w:ascii="Arial" w:hAnsi="Arial" w:cs="Arial"/>
                <w:i/>
                <w:color w:val="000000"/>
                <w:sz w:val="20"/>
                <w:szCs w:val="20"/>
                <w:lang w:val="pl-PL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A992803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0A0F1ED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1,5</w:t>
            </w: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ECTS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96DEE3C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959452C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0BF6680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29CC1B36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</w:p>
        </w:tc>
      </w:tr>
      <w:tr w:rsidR="00E14C9A" w:rsidRPr="00601268" w14:paraId="74D4D00E" w14:textId="77777777" w:rsidTr="006A5CC7">
        <w:trPr>
          <w:trHeight w:val="397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15A3514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CB3007A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A263BB6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7CD8478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25FB0C8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C0DC38B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Domaći </w:t>
            </w:r>
            <w:r w:rsidRPr="00601268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671391FF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</w:p>
        </w:tc>
      </w:tr>
      <w:tr w:rsidR="00E14C9A" w:rsidRPr="00601268" w14:paraId="1D46FC53" w14:textId="77777777" w:rsidTr="006A5CC7">
        <w:trPr>
          <w:trHeight w:val="397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233EA2EC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4FCF8B3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7DDB102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EDC8C98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E0A6827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04A7E34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01268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24D86928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01268" w14:paraId="71004DF6" w14:textId="77777777" w:rsidTr="006A5CC7">
        <w:trPr>
          <w:trHeight w:val="397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474AB8FE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18A7D4FF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9A3039D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,5 ECTS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DCE9B16" w14:textId="77777777" w:rsidR="00E14C9A" w:rsidRPr="00601268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01268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7A20A156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0DA544E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01268">
              <w:rPr>
                <w:rFonts w:ascii="Arial" w:hAnsi="Arial" w:cs="Arial"/>
                <w:sz w:val="20"/>
                <w:szCs w:val="20"/>
              </w:rPr>
            </w:r>
            <w:r w:rsidRPr="00601268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2E11C1C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01268">
              <w:rPr>
                <w:rFonts w:ascii="Arial" w:hAnsi="Arial" w:cs="Arial"/>
                <w:sz w:val="20"/>
                <w:szCs w:val="20"/>
              </w:rPr>
            </w:r>
            <w:r w:rsidRPr="00601268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01268" w14:paraId="61E3493A" w14:textId="77777777" w:rsidTr="006A5CC7">
        <w:trPr>
          <w:trHeight w:val="397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33BBD6DF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67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82EF045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BC456F1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01268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b/>
                <w:sz w:val="20"/>
                <w:szCs w:val="20"/>
              </w:rPr>
              <w:instrText xml:space="preserve"> FORMTEXT </w:instrText>
            </w:r>
            <w:r w:rsidRPr="00601268">
              <w:rPr>
                <w:rFonts w:ascii="Arial" w:hAnsi="Arial" w:cs="Arial"/>
                <w:b/>
                <w:sz w:val="20"/>
                <w:szCs w:val="20"/>
              </w:rPr>
            </w:r>
            <w:r w:rsidRPr="00601268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601268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b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6482727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912E792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01268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01268">
              <w:rPr>
                <w:rFonts w:ascii="Arial" w:hAnsi="Arial" w:cs="Arial"/>
                <w:sz w:val="20"/>
                <w:szCs w:val="20"/>
              </w:rPr>
            </w:r>
            <w:r w:rsidRPr="00601268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01268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454AB52A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vježbe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5E14E007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601268" w14:paraId="25522ABB" w14:textId="77777777" w:rsidTr="006A5CC7">
        <w:tc>
          <w:tcPr>
            <w:tcW w:w="191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77D2A5B" w14:textId="77777777" w:rsidR="00E14C9A" w:rsidRPr="00601268" w:rsidRDefault="00E14C9A" w:rsidP="006A5CC7">
            <w:pPr>
              <w:tabs>
                <w:tab w:val="left" w:pos="360"/>
                <w:tab w:val="left" w:pos="54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47CEE1AA" w14:textId="77777777" w:rsidR="00E14C9A" w:rsidRPr="00601268" w:rsidRDefault="00E14C9A" w:rsidP="006A5CC7">
            <w:pPr>
              <w:pStyle w:val="Default"/>
              <w:jc w:val="both"/>
              <w:rPr>
                <w:b/>
                <w:bCs/>
                <w:sz w:val="20"/>
                <w:szCs w:val="20"/>
              </w:rPr>
            </w:pPr>
          </w:p>
          <w:p w14:paraId="66B41338" w14:textId="77777777" w:rsidR="00E14C9A" w:rsidRPr="00601268" w:rsidRDefault="00E14C9A" w:rsidP="006A5CC7">
            <w:pPr>
              <w:tabs>
                <w:tab w:val="left" w:pos="2820"/>
              </w:tabs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pl-PL"/>
              </w:rPr>
            </w:pPr>
          </w:p>
        </w:tc>
      </w:tr>
      <w:tr w:rsidR="00E14C9A" w:rsidRPr="00601268" w14:paraId="60383C97" w14:textId="77777777" w:rsidTr="006A5CC7">
        <w:tc>
          <w:tcPr>
            <w:tcW w:w="1913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C3E042D" w14:textId="77777777" w:rsidR="00E14C9A" w:rsidRPr="00601268" w:rsidRDefault="00E14C9A" w:rsidP="006A5CC7">
            <w:pPr>
              <w:tabs>
                <w:tab w:val="left" w:pos="54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CCEC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52330DAF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0BA0DC87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538D460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601268" w14:paraId="265FE292" w14:textId="77777777" w:rsidTr="006A5CC7">
        <w:trPr>
          <w:trHeight w:val="75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96543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42EB793" w14:textId="77777777" w:rsidR="00E14C9A" w:rsidRPr="00601268" w:rsidRDefault="00E14C9A" w:rsidP="006A5CC7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Baudrillard, J. (1998/2003) The Consumer Society. Myths and Structures. London: Sage Publications.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F453C05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7E1C7FCD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sz w:val="20"/>
                <w:szCs w:val="20"/>
              </w:rPr>
              <w:t>DA</w:t>
            </w:r>
          </w:p>
        </w:tc>
      </w:tr>
      <w:tr w:rsidR="00E14C9A" w:rsidRPr="00601268" w14:paraId="116442EE" w14:textId="77777777" w:rsidTr="006A5CC7">
        <w:trPr>
          <w:trHeight w:val="75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3C1B2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24AAAE85" w14:textId="77777777" w:rsidR="00E14C9A" w:rsidRPr="00601268" w:rsidRDefault="00E14C9A" w:rsidP="006A5CC7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Duda, I. (2005) U potrazi za blagostanjem: o povijesti dokolice i potrošačkog društva u Hrvatskoj 1950-ih i 1960-ih. Zagreb: Srednja Europa.</w:t>
            </w:r>
          </w:p>
        </w:tc>
        <w:tc>
          <w:tcPr>
            <w:tcW w:w="1244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F5EA86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6F32F815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601268" w14:paraId="72223C33" w14:textId="77777777" w:rsidTr="006A5CC7">
        <w:trPr>
          <w:trHeight w:val="75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85D55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14D15A8D" w14:textId="77777777" w:rsidR="00E14C9A" w:rsidRPr="00B970F6" w:rsidRDefault="00E14C9A" w:rsidP="006A5CC7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Stanić, Sanja (2016) Temeljne značajke teorije potrošnje u djelima Jeana Baudrillarda, Pierre a Bourdieua i Georgea Ritzera, Revija za sociologiju 46 (1): 33–60.</w:t>
            </w:r>
          </w:p>
        </w:tc>
        <w:tc>
          <w:tcPr>
            <w:tcW w:w="1244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3E8B9071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0B3101E4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601268" w14:paraId="3301E780" w14:textId="77777777" w:rsidTr="006A5CC7">
        <w:trPr>
          <w:trHeight w:val="75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C6F75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FCA9F5" w14:textId="77777777" w:rsidR="00E14C9A" w:rsidRPr="00B970F6" w:rsidRDefault="00E14C9A" w:rsidP="006A5CC7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Stanić, Sanja (2013) Trgovački centar kao reprezent potrošačkog društva. U: Čolić, S. (ur.). Potrošačka kultura i konzumerizam, Biblioteka zbornici Instituta Pilar, Zagreb: Institut društvenih znanosti Ivo Pilar.</w:t>
            </w:r>
          </w:p>
        </w:tc>
        <w:tc>
          <w:tcPr>
            <w:tcW w:w="1244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0010D64D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20FA0797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601268" w14:paraId="60C3BCA7" w14:textId="77777777" w:rsidTr="006A5CC7">
        <w:trPr>
          <w:trHeight w:val="75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AF117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039FE629" w14:textId="77777777" w:rsidR="00E14C9A" w:rsidRPr="00B970F6" w:rsidRDefault="00E14C9A" w:rsidP="006A5CC7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970F6">
              <w:rPr>
                <w:rFonts w:ascii="Arial" w:hAnsi="Arial" w:cs="Arial"/>
                <w:sz w:val="20"/>
                <w:szCs w:val="20"/>
              </w:rPr>
              <w:t>Stanić, S. (2013) Nastanak i razvoj potrošačko g društva. Objavljeno predavanje. Split: Filozofski fakultet.</w:t>
            </w:r>
          </w:p>
        </w:tc>
        <w:tc>
          <w:tcPr>
            <w:tcW w:w="1244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284D6E77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3D938E38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601268" w14:paraId="1BFDD7E6" w14:textId="77777777" w:rsidTr="006A5CC7">
        <w:trPr>
          <w:trHeight w:val="75"/>
        </w:trPr>
        <w:tc>
          <w:tcPr>
            <w:tcW w:w="1913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9495B" w14:textId="77777777" w:rsidR="00E14C9A" w:rsidRPr="00601268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479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5AEFF71B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ind w:left="36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42E7B8D9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4EAB4834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601268" w14:paraId="4ECB6980" w14:textId="77777777" w:rsidTr="006A5CC7">
        <w:tc>
          <w:tcPr>
            <w:tcW w:w="191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14:paraId="74504055" w14:textId="77777777" w:rsidR="00E14C9A" w:rsidRPr="00601268" w:rsidRDefault="00E14C9A" w:rsidP="006A5CC7">
            <w:pPr>
              <w:tabs>
                <w:tab w:val="left" w:pos="567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45C0FC68" w14:textId="77777777" w:rsidR="00E14C9A" w:rsidRPr="00601268" w:rsidRDefault="00E14C9A" w:rsidP="006A5CC7">
            <w:pPr>
              <w:tabs>
                <w:tab w:val="left" w:pos="567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A0019E" w14:textId="77777777" w:rsidR="00E14C9A" w:rsidRPr="00B970F6" w:rsidRDefault="00E14C9A" w:rsidP="006A5CC7">
            <w:pPr>
              <w:spacing w:after="0" w:line="269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Duda, I. (2010) Pronađeno blagostanje: Svakodnevni život i potrošačka kultura u Hrvatskoj 1970-ih i 1980-ih. Zagreb: Srednja Europa. </w:t>
            </w:r>
          </w:p>
          <w:p w14:paraId="706ACA16" w14:textId="77777777" w:rsidR="00E14C9A" w:rsidRPr="00B970F6" w:rsidRDefault="00E14C9A" w:rsidP="006A5CC7">
            <w:pPr>
              <w:spacing w:after="15" w:line="254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Čolić, S. (2008) Sociokulturni aspekti potrošnje, potrošačke kulture i društva, Društvena istraživanja, 17, 6. </w:t>
            </w:r>
          </w:p>
          <w:p w14:paraId="4BD796F7" w14:textId="77777777" w:rsidR="00E14C9A" w:rsidRPr="00B970F6" w:rsidRDefault="00E14C9A" w:rsidP="006A5CC7">
            <w:pPr>
              <w:spacing w:after="0" w:line="269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Peračković, K. (2008) Društvo i (ili) tržište – sociološka konceptualizacija procesa marketizacije društva, Društvena istraživanja,17, 6  </w:t>
            </w:r>
          </w:p>
          <w:p w14:paraId="28C76E01" w14:textId="77777777" w:rsidR="00E14C9A" w:rsidRPr="00B970F6" w:rsidRDefault="00E14C9A" w:rsidP="006A5CC7">
            <w:pPr>
              <w:spacing w:after="15" w:line="254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Knorr Cetina, K., Bruegger, U. (2002) Traders Engagement with Marcets: APostsocial Realtionship. Theory, Culture &amp; Society, 19(5/6):161-185.  </w:t>
            </w:r>
          </w:p>
          <w:p w14:paraId="05D3E1E7" w14:textId="77777777" w:rsidR="00E14C9A" w:rsidRPr="00B970F6" w:rsidRDefault="00E14C9A" w:rsidP="006A5CC7">
            <w:pPr>
              <w:spacing w:after="0" w:line="269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Lipovetsky, G. (2008) Paradoksalna sreća. Ogled o hiperpotrošačkom društvu, Zagreb, Antibarbarus.  </w:t>
            </w:r>
          </w:p>
          <w:p w14:paraId="2C8DFD9C" w14:textId="77777777" w:rsidR="00E14C9A" w:rsidRPr="00B970F6" w:rsidRDefault="00E14C9A" w:rsidP="006A5CC7">
            <w:pPr>
              <w:spacing w:after="15" w:line="254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Miller, D., Jackson, P., Thrift, N., Holbrook, B. i Rowlands, N. (1998) Shopping, Place and Identity, London: Routledge.  </w:t>
            </w:r>
          </w:p>
          <w:p w14:paraId="5E472755" w14:textId="77777777" w:rsidR="00E14C9A" w:rsidRPr="00B970F6" w:rsidRDefault="00E14C9A" w:rsidP="006A5CC7">
            <w:pPr>
              <w:spacing w:after="0" w:line="269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Schor J. B. (2004) Born to Buy: The Commercialized Child and the New Consumer Culture. New York: Scribner. </w:t>
            </w:r>
          </w:p>
          <w:p w14:paraId="6ABCC3AA" w14:textId="77777777" w:rsidR="00E14C9A" w:rsidRPr="00B970F6" w:rsidRDefault="00E14C9A" w:rsidP="006A5CC7">
            <w:pPr>
              <w:spacing w:after="15" w:line="254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Schor J. B. The Overspent American: Why We Want What We Don't Need.New York: Basic Books,1998.  </w:t>
            </w:r>
          </w:p>
          <w:p w14:paraId="66AB3E27" w14:textId="77777777" w:rsidR="00E14C9A" w:rsidRPr="00B970F6" w:rsidRDefault="00E14C9A" w:rsidP="006A5CC7">
            <w:pPr>
              <w:spacing w:after="0" w:line="269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Bauman, Z. (2007) Collateral Casualties of Consumerism, Journal of Consumer Culture, 7(1):25–56.  </w:t>
            </w:r>
          </w:p>
          <w:p w14:paraId="527C3F80" w14:textId="77777777" w:rsidR="00E14C9A" w:rsidRPr="00B970F6" w:rsidRDefault="00E14C9A" w:rsidP="006A5CC7">
            <w:pPr>
              <w:spacing w:after="15" w:line="254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Slater, D. (1997/2006) Consumer Culture and Modernity. Cambridge: Polity Press.  </w:t>
            </w:r>
          </w:p>
          <w:p w14:paraId="039CE978" w14:textId="77777777" w:rsidR="00E14C9A" w:rsidRPr="00B970F6" w:rsidRDefault="00E14C9A" w:rsidP="006A5CC7">
            <w:pPr>
              <w:spacing w:after="5" w:line="264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Ransome, P. (2006) Work, Consumption &amp; Culture. Sage Publications  12. Vučetić:, R. (2012) Potrošačko društvo po američkom modelu (jedan pogl ed na Jugoslavensku svakodnevicu šezdesetih), Časopis za suvremenu povije st, Vol.44. </w:t>
            </w:r>
          </w:p>
          <w:p w14:paraId="35B55D83" w14:textId="77777777" w:rsidR="00E14C9A" w:rsidRPr="00B970F6" w:rsidRDefault="00E14C9A" w:rsidP="006A5CC7">
            <w:pPr>
              <w:spacing w:after="0" w:line="269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Miles, S. (1998) Consumerism as a way of Life. London,Sage Publications. Vukadinović, M. (2013) Zvezde supermarket kulture, Beograd, Clio  </w:t>
            </w:r>
          </w:p>
          <w:p w14:paraId="09D137EB" w14:textId="77777777" w:rsidR="00E14C9A" w:rsidRDefault="00E14C9A" w:rsidP="006A5CC7">
            <w:pPr>
              <w:spacing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 xml:space="preserve">Štojs, T. (2013) kupovanje identiteta u suvremenom potrošačkom društv u, u Snježana Čolić (ur) Potrošačka kultura i konzumerizam. Zagreb: Ivo Pilar. </w:t>
            </w:r>
          </w:p>
          <w:p w14:paraId="3A5AF73B" w14:textId="77777777" w:rsidR="00E14C9A" w:rsidRPr="00601268" w:rsidRDefault="00E14C9A" w:rsidP="006A5CC7">
            <w:pPr>
              <w:spacing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970F6">
              <w:rPr>
                <w:rFonts w:ascii="Arial" w:hAnsi="Arial" w:cs="Arial"/>
                <w:color w:val="000000"/>
                <w:sz w:val="20"/>
                <w:szCs w:val="20"/>
              </w:rPr>
              <w:t>Ritzer, G., Jurgenson, N. (2010) Production, Consumption, Prosumption. T he nature of capitalism in the age of the digital ‘prosumer’, Journal of consu mer culture, 10/1.</w:t>
            </w:r>
            <w:r>
              <w:rPr>
                <w:sz w:val="18"/>
              </w:rPr>
              <w:t xml:space="preserve">  </w:t>
            </w:r>
          </w:p>
        </w:tc>
      </w:tr>
      <w:tr w:rsidR="00E14C9A" w:rsidRPr="00601268" w14:paraId="383DB5EE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6C9B2FE2" w14:textId="77777777" w:rsidR="00E14C9A" w:rsidRPr="00601268" w:rsidRDefault="00E14C9A" w:rsidP="006A5CC7">
            <w:pPr>
              <w:tabs>
                <w:tab w:val="left" w:pos="567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hideMark/>
          </w:tcPr>
          <w:p w14:paraId="1888EFE2" w14:textId="77777777" w:rsidR="00E14C9A" w:rsidRPr="004B6001" w:rsidRDefault="00E14C9A" w:rsidP="00E14C9A">
            <w:pPr>
              <w:numPr>
                <w:ilvl w:val="0"/>
                <w:numId w:val="37"/>
              </w:numPr>
              <w:spacing w:after="10" w:line="259" w:lineRule="auto"/>
              <w:ind w:hanging="12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6001">
              <w:rPr>
                <w:rFonts w:ascii="Arial" w:hAnsi="Arial" w:cs="Arial"/>
                <w:color w:val="000000"/>
                <w:sz w:val="20"/>
                <w:szCs w:val="20"/>
              </w:rPr>
              <w:t xml:space="preserve">pohađanje nastave, aktivnost na nastavi, uspješnost u obavljanju zadataka </w:t>
            </w:r>
          </w:p>
          <w:p w14:paraId="58677177" w14:textId="77777777" w:rsidR="00E14C9A" w:rsidRPr="004B6001" w:rsidRDefault="00E14C9A" w:rsidP="00E14C9A">
            <w:pPr>
              <w:numPr>
                <w:ilvl w:val="0"/>
                <w:numId w:val="37"/>
              </w:numPr>
              <w:spacing w:after="10" w:line="259" w:lineRule="auto"/>
              <w:ind w:hanging="12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6001">
              <w:rPr>
                <w:rFonts w:ascii="Arial" w:hAnsi="Arial" w:cs="Arial"/>
                <w:color w:val="000000"/>
                <w:sz w:val="20"/>
                <w:szCs w:val="20"/>
              </w:rPr>
              <w:t xml:space="preserve">studentska anketa vrednovanja nastavnog rada na sveučilišnoj razini </w:t>
            </w:r>
          </w:p>
          <w:p w14:paraId="1378BD32" w14:textId="77777777" w:rsidR="00E14C9A" w:rsidRPr="004B6001" w:rsidRDefault="00E14C9A" w:rsidP="00E14C9A">
            <w:pPr>
              <w:numPr>
                <w:ilvl w:val="0"/>
                <w:numId w:val="37"/>
              </w:numPr>
              <w:spacing w:after="0" w:line="259" w:lineRule="auto"/>
              <w:ind w:hanging="12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6001">
              <w:rPr>
                <w:rFonts w:ascii="Arial" w:hAnsi="Arial" w:cs="Arial"/>
                <w:color w:val="000000"/>
                <w:sz w:val="20"/>
                <w:szCs w:val="20"/>
              </w:rPr>
              <w:t xml:space="preserve">položen ispit i ostvarene druge silabusom propisane obveze  </w:t>
            </w:r>
          </w:p>
          <w:p w14:paraId="19FEEE46" w14:textId="77777777" w:rsidR="00E14C9A" w:rsidRPr="004B6001" w:rsidRDefault="00E14C9A" w:rsidP="00E14C9A">
            <w:pPr>
              <w:numPr>
                <w:ilvl w:val="0"/>
                <w:numId w:val="37"/>
              </w:numPr>
              <w:spacing w:after="10" w:line="259" w:lineRule="auto"/>
              <w:ind w:hanging="12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6001">
              <w:rPr>
                <w:rFonts w:ascii="Arial" w:hAnsi="Arial" w:cs="Arial"/>
                <w:color w:val="000000"/>
                <w:sz w:val="20"/>
                <w:szCs w:val="20"/>
              </w:rPr>
              <w:t xml:space="preserve">individualne konzultacije  </w:t>
            </w:r>
          </w:p>
          <w:p w14:paraId="6407B55D" w14:textId="77777777" w:rsidR="00E14C9A" w:rsidRPr="004B6001" w:rsidRDefault="00E14C9A" w:rsidP="00E14C9A">
            <w:pPr>
              <w:numPr>
                <w:ilvl w:val="0"/>
                <w:numId w:val="37"/>
              </w:numPr>
              <w:spacing w:after="10" w:line="259" w:lineRule="auto"/>
              <w:ind w:hanging="121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6001">
              <w:rPr>
                <w:rFonts w:ascii="Arial" w:hAnsi="Arial" w:cs="Arial"/>
                <w:color w:val="000000"/>
                <w:sz w:val="20"/>
                <w:szCs w:val="20"/>
              </w:rPr>
              <w:t xml:space="preserve">samoprocjena studenata postignutih ishoda učenja </w:t>
            </w:r>
          </w:p>
          <w:p w14:paraId="16C5AAFF" w14:textId="77777777" w:rsidR="00E14C9A" w:rsidRPr="00601268" w:rsidRDefault="00E14C9A" w:rsidP="00E14C9A">
            <w:pPr>
              <w:numPr>
                <w:ilvl w:val="0"/>
                <w:numId w:val="37"/>
              </w:numPr>
              <w:spacing w:after="10" w:line="259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B6001">
              <w:rPr>
                <w:rFonts w:ascii="Arial" w:hAnsi="Arial" w:cs="Arial"/>
                <w:color w:val="000000"/>
                <w:sz w:val="20"/>
                <w:szCs w:val="20"/>
              </w:rPr>
              <w:t>suradnička procjena provedbe i kvalitete nastavnog procesa</w:t>
            </w:r>
            <w:r>
              <w:rPr>
                <w:sz w:val="18"/>
              </w:rPr>
              <w:t xml:space="preserve">  </w:t>
            </w:r>
          </w:p>
        </w:tc>
      </w:tr>
      <w:tr w:rsidR="00E14C9A" w:rsidRPr="00601268" w14:paraId="05CC4ABC" w14:textId="77777777" w:rsidTr="006A5CC7">
        <w:tc>
          <w:tcPr>
            <w:tcW w:w="1913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14:paraId="32793544" w14:textId="77777777" w:rsidR="00E14C9A" w:rsidRPr="00601268" w:rsidRDefault="00E14C9A" w:rsidP="006A5CC7">
            <w:pPr>
              <w:tabs>
                <w:tab w:val="left" w:pos="567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1268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14:paraId="6EFD4851" w14:textId="77777777" w:rsidR="00E14C9A" w:rsidRPr="00601268" w:rsidRDefault="00E14C9A" w:rsidP="006A5CC7">
            <w:pPr>
              <w:tabs>
                <w:tab w:val="left" w:pos="2820"/>
              </w:tabs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4E802D95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09666888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09"/>
        <w:gridCol w:w="72"/>
        <w:gridCol w:w="726"/>
        <w:gridCol w:w="518"/>
        <w:gridCol w:w="188"/>
        <w:gridCol w:w="16"/>
        <w:gridCol w:w="696"/>
        <w:gridCol w:w="618"/>
        <w:gridCol w:w="16"/>
      </w:tblGrid>
      <w:tr w:rsidR="00E14C9A" w:rsidRPr="007E42BC" w14:paraId="1C35CC7F" w14:textId="77777777" w:rsidTr="006A5CC7">
        <w:trPr>
          <w:gridAfter w:val="1"/>
          <w:wAfter w:w="16" w:type="dxa"/>
        </w:trPr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54EE69E9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489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5961E908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Javni nastup</w:t>
            </w:r>
          </w:p>
        </w:tc>
      </w:tr>
      <w:tr w:rsidR="00E14C9A" w:rsidRPr="007E42BC" w14:paraId="2F07146E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F2EFE3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0E9C9C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13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EFC4B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6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05A9B5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7E42BC" w14:paraId="1CA0C54D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DA78B0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F8DE70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 dr. sc. Anita Runjić-Stoilova</w:t>
            </w:r>
          </w:p>
        </w:tc>
        <w:tc>
          <w:tcPr>
            <w:tcW w:w="2213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E4128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6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5A817A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00D51149" w14:textId="77777777" w:rsidTr="006A5CC7">
        <w:trPr>
          <w:gridAfter w:val="1"/>
          <w:wAfter w:w="16" w:type="dxa"/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BDEE1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762ECE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13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261A0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C1516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45D254E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46CD41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E104286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0A751CA4" w14:textId="77777777" w:rsidTr="006A5CC7">
        <w:trPr>
          <w:gridAfter w:val="1"/>
          <w:wAfter w:w="16" w:type="dxa"/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04C1B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8832B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13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20D91E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A2DB5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BC666D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63924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7EEAD2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73824AB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D87BE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115E28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13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9F07F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6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30162C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694836D6" w14:textId="77777777" w:rsidTr="006A5CC7">
        <w:trPr>
          <w:gridAfter w:val="1"/>
          <w:wAfter w:w="16" w:type="dxa"/>
        </w:trPr>
        <w:tc>
          <w:tcPr>
            <w:tcW w:w="9389" w:type="dxa"/>
            <w:gridSpan w:val="1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4FE397E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2289129D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6CA47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477" w:type="dxa"/>
            <w:gridSpan w:val="1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CEEDC5F" w14:textId="77777777" w:rsidR="00E14C9A" w:rsidRPr="0071420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Cilj </w:t>
            </w:r>
            <w:r>
              <w:rPr>
                <w:rFonts w:ascii="Arial" w:hAnsi="Arial" w:cs="Arial"/>
                <w:sz w:val="20"/>
                <w:szCs w:val="20"/>
              </w:rPr>
              <w:t xml:space="preserve">je predmeta obraditi javni nastup u dvije komponente: teorijskoj i izvedbenoj. Veći će naglasak biti na izvedbenoj jer su neka znanja iz teorijskog segmenta javnog nastupa studenti već dobili iz predmeta </w:t>
            </w:r>
            <w:r w:rsidRPr="0071420C">
              <w:rPr>
                <w:rFonts w:ascii="Arial" w:hAnsi="Arial" w:cs="Arial"/>
                <w:i/>
                <w:sz w:val="20"/>
                <w:szCs w:val="20"/>
              </w:rPr>
              <w:t>Retorika</w:t>
            </w:r>
            <w:r>
              <w:rPr>
                <w:rFonts w:ascii="Arial" w:hAnsi="Arial" w:cs="Arial"/>
                <w:sz w:val="20"/>
                <w:szCs w:val="20"/>
              </w:rPr>
              <w:t>. Studente će se uputiti u tehnike disanja, vježbe za impostaciju glasa i druge fonetske vježbe. R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adit će na izradi strukture javnog nastupa, definiranju ključnih poruka, odabiru metode i tehnike izlaganja te pripremi za izvedbu različitih oblika javnih nastupa. </w:t>
            </w:r>
            <w:r>
              <w:rPr>
                <w:rFonts w:ascii="Arial" w:hAnsi="Arial" w:cs="Arial"/>
                <w:sz w:val="20"/>
                <w:szCs w:val="20"/>
              </w:rPr>
              <w:t xml:space="preserve">Stvarat će se </w:t>
            </w:r>
            <w:r w:rsidRPr="0071420C">
              <w:rPr>
                <w:rFonts w:ascii="Arial" w:hAnsi="Arial" w:cs="Arial"/>
                <w:sz w:val="20"/>
                <w:szCs w:val="20"/>
              </w:rPr>
              <w:t>samopouzdanja kod studenata, savlada</w:t>
            </w:r>
            <w:r>
              <w:rPr>
                <w:rFonts w:ascii="Arial" w:hAnsi="Arial" w:cs="Arial"/>
                <w:sz w:val="20"/>
                <w:szCs w:val="20"/>
              </w:rPr>
              <w:t>ti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 trem</w:t>
            </w:r>
            <w:r>
              <w:rPr>
                <w:rFonts w:ascii="Arial" w:hAnsi="Arial" w:cs="Arial"/>
                <w:sz w:val="20"/>
                <w:szCs w:val="20"/>
              </w:rPr>
              <w:t>a od javnih nastupa. Cilj je predmeta da studenti na koncu mogu u potpunosti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 primijeniti stečena znanja i vještine u praksi te pripremiti i održati kvalitetan javni nastup bez obz</w:t>
            </w:r>
            <w:r>
              <w:rPr>
                <w:rFonts w:ascii="Arial" w:hAnsi="Arial" w:cs="Arial"/>
                <w:sz w:val="20"/>
                <w:szCs w:val="20"/>
              </w:rPr>
              <w:t xml:space="preserve">ira na njegovu vrstu, prigodu, </w:t>
            </w:r>
            <w:r w:rsidRPr="0071420C">
              <w:rPr>
                <w:rFonts w:ascii="Arial" w:hAnsi="Arial" w:cs="Arial"/>
                <w:sz w:val="20"/>
                <w:szCs w:val="20"/>
              </w:rPr>
              <w:t>trajanje</w:t>
            </w:r>
            <w:r>
              <w:rPr>
                <w:rFonts w:ascii="Arial" w:hAnsi="Arial" w:cs="Arial"/>
                <w:sz w:val="20"/>
                <w:szCs w:val="20"/>
              </w:rPr>
              <w:t xml:space="preserve"> i medij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</w:tc>
      </w:tr>
      <w:tr w:rsidR="00E14C9A" w:rsidRPr="007E42BC" w14:paraId="78BDBEFC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F9BCC4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F999D1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Nema. </w:t>
            </w:r>
          </w:p>
          <w:p w14:paraId="008E938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0ACBD2D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254C4C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0EF093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Uspješnim svladavanjem kolegija studenti će moći: </w:t>
            </w:r>
          </w:p>
          <w:p w14:paraId="3D2FF3C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1. Objasniti teorijske elemente javnih nastupa. </w:t>
            </w:r>
          </w:p>
          <w:p w14:paraId="73A89C04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2. Prepoznati i analizirati vrste javnih nastupa. </w:t>
            </w:r>
          </w:p>
          <w:p w14:paraId="26764D86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 xml:space="preserve">3. </w:t>
            </w:r>
            <w:r>
              <w:rPr>
                <w:rFonts w:ascii="Arial" w:hAnsi="Arial" w:cs="Arial"/>
                <w:sz w:val="20"/>
                <w:szCs w:val="20"/>
              </w:rPr>
              <w:t>Pripremiti javni nastup sadržajno i izvedbeno</w:t>
            </w:r>
            <w:r w:rsidRPr="0071420C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388E220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 Nositi se sa svojim strahom i tremom</w:t>
            </w:r>
            <w:r w:rsidRPr="0071420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557B44C" w14:textId="77777777" w:rsidR="00E14C9A" w:rsidRPr="0071420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1420C">
              <w:rPr>
                <w:rFonts w:ascii="Arial" w:hAnsi="Arial" w:cs="Arial"/>
                <w:sz w:val="20"/>
                <w:szCs w:val="20"/>
              </w:rPr>
              <w:t>4. Održati kvalitetan javni nastup</w:t>
            </w:r>
            <w:r>
              <w:rPr>
                <w:rFonts w:ascii="Arial" w:hAnsi="Arial" w:cs="Arial"/>
                <w:sz w:val="20"/>
                <w:szCs w:val="20"/>
              </w:rPr>
              <w:t xml:space="preserve"> u različitim okolnostima i medijima</w:t>
            </w:r>
          </w:p>
        </w:tc>
      </w:tr>
      <w:tr w:rsidR="00E14C9A" w:rsidRPr="007E42BC" w14:paraId="0350D8DE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E21A9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2342B7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Uvod u </w:t>
            </w:r>
            <w:r>
              <w:rPr>
                <w:rFonts w:ascii="Arial" w:hAnsi="Arial" w:cs="Arial"/>
                <w:sz w:val="20"/>
                <w:szCs w:val="20"/>
              </w:rPr>
              <w:t>predmet i upoznavanje sa zadatcima studenata.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Što su javni nastupi, vrste javnih nastupa i kako se pripremiti za javni nastup. </w:t>
            </w:r>
          </w:p>
          <w:p w14:paraId="11C325DF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Neverbalna komunikacija u javnom nastupu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0690A91E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G</w:t>
            </w:r>
            <w:r w:rsidRPr="00463AB7">
              <w:rPr>
                <w:rFonts w:ascii="Arial" w:hAnsi="Arial" w:cs="Arial"/>
                <w:sz w:val="20"/>
                <w:szCs w:val="20"/>
              </w:rPr>
              <w:t>las, govor, dikcija prema metodi glasa Cicely Berry</w:t>
            </w:r>
            <w:r>
              <w:rPr>
                <w:rFonts w:ascii="Arial" w:hAnsi="Arial" w:cs="Arial"/>
                <w:sz w:val="20"/>
                <w:szCs w:val="20"/>
              </w:rPr>
              <w:t>/Škarić, Varošanec Škarić</w:t>
            </w:r>
            <w:r w:rsidRPr="00463AB7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76B493D9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Prozodijska sredstva.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Glas - ton i artikulacija - primjena u čitanju teksta/govora. </w:t>
            </w:r>
          </w:p>
          <w:p w14:paraId="0898F5A1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Javni govor - rad s tekstom/predloškom. </w:t>
            </w:r>
            <w:r>
              <w:rPr>
                <w:rFonts w:ascii="Arial" w:hAnsi="Arial" w:cs="Arial"/>
                <w:sz w:val="20"/>
                <w:szCs w:val="20"/>
              </w:rPr>
              <w:t>Privatnog i javno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govorenj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6F13D676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O</w:t>
            </w:r>
            <w:r w:rsidRPr="00463AB7">
              <w:rPr>
                <w:rFonts w:ascii="Arial" w:hAnsi="Arial" w:cs="Arial"/>
                <w:sz w:val="20"/>
                <w:szCs w:val="20"/>
              </w:rPr>
              <w:t>dnos s publikom i trema</w:t>
            </w:r>
            <w:r>
              <w:rPr>
                <w:rFonts w:ascii="Arial" w:hAnsi="Arial" w:cs="Arial"/>
                <w:sz w:val="20"/>
                <w:szCs w:val="20"/>
              </w:rPr>
              <w:t>. Vježbe svladavanje treme.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71756D0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Priprema za javni nastup </w:t>
            </w: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početno dizajniranje govora, inventio i distributio.</w:t>
            </w:r>
          </w:p>
          <w:p w14:paraId="056A63C6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Priprema za javni nastup </w:t>
            </w:r>
            <w:r>
              <w:rPr>
                <w:rFonts w:ascii="Arial" w:hAnsi="Arial" w:cs="Arial"/>
                <w:sz w:val="20"/>
                <w:szCs w:val="20"/>
              </w:rPr>
              <w:t>–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početno dizajniranje govora, inventio i distributio. </w:t>
            </w:r>
          </w:p>
          <w:p w14:paraId="5D826038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Simulacija javnih nastupa - snimanje kamerom, analiza i diskusija. </w:t>
            </w:r>
          </w:p>
          <w:p w14:paraId="6DB23482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Simulacija javnih nastupa - snimanje kamerom, analiza i diskusija. </w:t>
            </w:r>
          </w:p>
          <w:p w14:paraId="68955C34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463AB7">
              <w:rPr>
                <w:rFonts w:ascii="Arial" w:hAnsi="Arial" w:cs="Arial"/>
                <w:sz w:val="20"/>
                <w:szCs w:val="20"/>
              </w:rPr>
              <w:t>Poslovna prezentacija kao najčešći oblik javnog nastupa. Simulacija prezentacija - snimanje kamerom, analiza i diskusija</w:t>
            </w:r>
          </w:p>
          <w:p w14:paraId="44FF3632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Prigodni govori. </w:t>
            </w:r>
            <w:r w:rsidRPr="00463AB7">
              <w:rPr>
                <w:rFonts w:ascii="Arial" w:hAnsi="Arial" w:cs="Arial"/>
                <w:sz w:val="20"/>
                <w:szCs w:val="20"/>
              </w:rPr>
              <w:t>Simulacija javnih nastupa - snimanje kamerom, analiza i diskusija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0DCEE6F2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P+S: 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Nastupi u medijima - zakonitosti komunikacije s medijima, savjeti za razgovor s novinarom i priprema za nastupe u medijima. </w:t>
            </w:r>
          </w:p>
          <w:p w14:paraId="557E9007" w14:textId="77777777" w:rsidR="00E14C9A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</w:t>
            </w:r>
            <w:r w:rsidRPr="00463AB7">
              <w:rPr>
                <w:rFonts w:ascii="Arial" w:hAnsi="Arial" w:cs="Arial"/>
                <w:sz w:val="20"/>
                <w:szCs w:val="20"/>
              </w:rPr>
              <w:t xml:space="preserve"> Simulacija TV izjava i intervjua te nastupa na panel diskusiji. </w:t>
            </w:r>
          </w:p>
          <w:p w14:paraId="73684CA2" w14:textId="77777777" w:rsidR="00E14C9A" w:rsidRPr="00463AB7" w:rsidRDefault="00E14C9A" w:rsidP="00E14C9A">
            <w:pPr>
              <w:pStyle w:val="Odlomakpopisa"/>
              <w:numPr>
                <w:ilvl w:val="0"/>
                <w:numId w:val="38"/>
              </w:num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P+S: Ponavljanje. Vježba raznih prostornih izvedba.</w:t>
            </w:r>
          </w:p>
        </w:tc>
      </w:tr>
      <w:tr w:rsidR="00E14C9A" w:rsidRPr="007E42BC" w14:paraId="1299B722" w14:textId="77777777" w:rsidTr="006A5CC7">
        <w:trPr>
          <w:gridAfter w:val="1"/>
          <w:wAfter w:w="16" w:type="dxa"/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9C736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004C79C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22941260"/>
              </w:sdtPr>
              <w:sdtEndPr/>
              <w:sdtContent>
                <w:r w:rsidR="00E14C9A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126A8032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87820120"/>
              </w:sdtPr>
              <w:sdtEndPr/>
              <w:sdtContent>
                <w:r w:rsidR="00E14C9A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1AC4AD72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950625795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063EB97F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10694359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2F5EF0C3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20638997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68474872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2093816967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087" w:type="dxa"/>
            <w:gridSpan w:val="9"/>
            <w:vMerge w:val="restart"/>
            <w:tcMar>
              <w:left w:w="57" w:type="dxa"/>
              <w:right w:w="57" w:type="dxa"/>
            </w:tcMar>
            <w:vAlign w:val="center"/>
          </w:tcPr>
          <w:p w14:paraId="11B334EE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489937336"/>
              </w:sdtPr>
              <w:sdtEndPr/>
              <w:sdtContent>
                <w:r w:rsidR="00E14C9A">
                  <w:rPr>
                    <w:rFonts w:ascii="MS Gothic" w:eastAsia="MS Gothic" w:hAnsi="MS Gothic" w:cs="Arial"/>
                    <w:b w:val="0"/>
                    <w:sz w:val="20"/>
                    <w:szCs w:val="20"/>
                    <w:lang w:val="hr-HR"/>
                  </w:rPr>
                  <w:t>x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23023713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55352598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2707989D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075388119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976882A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5805139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35297E4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498234336"/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</w:p>
        </w:tc>
      </w:tr>
      <w:tr w:rsidR="00E14C9A" w:rsidRPr="007E42BC" w14:paraId="485B901C" w14:textId="77777777" w:rsidTr="006A5CC7">
        <w:trPr>
          <w:gridAfter w:val="1"/>
          <w:wAfter w:w="16" w:type="dxa"/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135AC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378DB94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087" w:type="dxa"/>
            <w:gridSpan w:val="9"/>
            <w:vMerge/>
            <w:tcMar>
              <w:left w:w="57" w:type="dxa"/>
              <w:right w:w="57" w:type="dxa"/>
            </w:tcMar>
            <w:vAlign w:val="center"/>
          </w:tcPr>
          <w:p w14:paraId="530A2C8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62B38A40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BB4642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477" w:type="dxa"/>
            <w:gridSpan w:val="1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7402AA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Student je dužan:</w:t>
            </w:r>
          </w:p>
          <w:p w14:paraId="47971863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aktivno, redovito i konstruktivno sudjelovati u nastavi (studenti su dužni odslušati minimalno 80% predavanja i 80%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vježba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)</w:t>
            </w:r>
          </w:p>
          <w:p w14:paraId="0A8F65A2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poštovati etička i znanstvena načela visokoškolske ustanove</w:t>
            </w:r>
          </w:p>
          <w:p w14:paraId="3A3ABF42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 xml:space="preserve">-  pripremiti i izložiti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što više javnih nastupa</w:t>
            </w:r>
          </w:p>
          <w:p w14:paraId="7AC824C9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položi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ti pismeni ispit, i u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s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m</w:t>
            </w: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eni po potrebi</w:t>
            </w:r>
          </w:p>
          <w:p w14:paraId="6B381CB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C176C">
              <w:rPr>
                <w:rFonts w:ascii="Arial" w:hAnsi="Arial" w:cs="Arial"/>
                <w:color w:val="000000"/>
                <w:sz w:val="20"/>
                <w:szCs w:val="20"/>
              </w:rPr>
              <w:t>-  informirati se o nastavi s koje je izostao kod drugih studenata ili na konzultacijama s profesorom</w:t>
            </w:r>
          </w:p>
        </w:tc>
      </w:tr>
      <w:tr w:rsidR="00E14C9A" w:rsidRPr="007E42BC" w14:paraId="1405239C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CBA26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2110A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8866A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D5FC6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09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4144C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F7563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3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B3350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4C4DA57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33CCA6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3EBFE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54618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C2E27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09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AD260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99732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Javni nastupi </w:t>
            </w:r>
          </w:p>
        </w:tc>
        <w:tc>
          <w:tcPr>
            <w:tcW w:w="1330" w:type="dxa"/>
            <w:gridSpan w:val="3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E35C0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</w:tr>
      <w:tr w:rsidR="00E14C9A" w:rsidRPr="007E42BC" w14:paraId="5D597EA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D0F5C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070EA2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D4538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954F1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09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D06FDA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3E4F5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Sudjelovanje u analizi i raspravi </w:t>
            </w:r>
          </w:p>
        </w:tc>
        <w:tc>
          <w:tcPr>
            <w:tcW w:w="1330" w:type="dxa"/>
            <w:gridSpan w:val="3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1762AE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</w:tr>
      <w:tr w:rsidR="00E14C9A" w:rsidRPr="007E42BC" w14:paraId="427DAA4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5D53BE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626FE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6B962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6C60E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09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DCF99F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51D30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3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E1A500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3DDA8A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FA88C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5D7D4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9CD25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3ECFA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09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B188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5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BEEAA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3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F3D75D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911AEB7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9B93FD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477" w:type="dxa"/>
            <w:gridSpan w:val="13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08926C7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Sukladno navedenim ishodima učenja te obvezama studenata na kolegiju, zaključna se ocjena temelji na sljedećim elementima:</w:t>
            </w:r>
          </w:p>
          <w:p w14:paraId="68A18046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</w:t>
            </w:r>
            <w:r>
              <w:rPr>
                <w:rFonts w:ascii="Arial" w:hAnsi="Arial" w:cs="Arial"/>
                <w:sz w:val="20"/>
                <w:szCs w:val="20"/>
              </w:rPr>
              <w:t xml:space="preserve">priprema i izvedba različitih javnih nastupa </w:t>
            </w:r>
            <w:r w:rsidRPr="006C176C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- 40%</w:t>
            </w:r>
          </w:p>
          <w:p w14:paraId="16C2F16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 xml:space="preserve">-  položen pismeni ispit – 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6C176C">
              <w:rPr>
                <w:rFonts w:ascii="Arial" w:hAnsi="Arial" w:cs="Arial"/>
                <w:sz w:val="20"/>
                <w:szCs w:val="20"/>
              </w:rPr>
              <w:t>0%</w:t>
            </w:r>
          </w:p>
          <w:p w14:paraId="4FB4769A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 ostale aktivnosti: angažman na satu, sudjelovanje u polemikama i analizama – 20 %</w:t>
            </w:r>
          </w:p>
          <w:p w14:paraId="5936DEE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Kriteriji vrednovanja i ocjenjivanja pojedinih elemenata opisani su u repozitoriju kolegija.</w:t>
            </w:r>
          </w:p>
        </w:tc>
      </w:tr>
      <w:tr w:rsidR="00E14C9A" w:rsidRPr="007E42BC" w14:paraId="0CD8A644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686CD0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15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F23223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1E513E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4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C38DF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2DCC3616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6F2B4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DC6C48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>Berry, Cicely (1979). Glumac i glas, AGM, Zagreb.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32DB33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518" w:type="dxa"/>
            <w:gridSpan w:val="4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101396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5BD1033E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E43C69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926EF44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 xml:space="preserve">Deb Gotessman, Buzz Mauro (2006). Umijeće javnog nastupa, Jesenski i Turk, Zagreb.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B5DE11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150E43" w14:textId="77777777" w:rsidR="00E14C9A" w:rsidRPr="0015310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53103">
              <w:rPr>
                <w:rFonts w:ascii="Arial" w:hAnsi="Arial" w:cs="Arial"/>
                <w:color w:val="000000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23B3CD0E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7658B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336FD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Škarić, I. (1992). Fonetika hrvatskoga jezika. U: Povijesni pregled, glasovi i oblici hrvatskog književnog jezika. Zagreb: Globus. Stranice po dogovoru.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FB1F7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649BA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7428D4A9" w14:textId="77777777" w:rsidTr="006A5CC7">
        <w:trPr>
          <w:gridAfter w:val="1"/>
          <w:wAfter w:w="16" w:type="dxa"/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3CE49E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F62F7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Škarić, I. (2000). Temeljci suvrmenog gvorništva.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E88789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487432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1C201FA4" w14:textId="77777777" w:rsidTr="006A5CC7">
        <w:trPr>
          <w:gridAfter w:val="1"/>
          <w:wAfter w:w="16" w:type="dxa"/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7343E4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15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005C4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AE07F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4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192144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D49AE3F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6A446D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DCFD6FF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477" w:type="dxa"/>
            <w:gridSpan w:val="1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77E6D4" w14:textId="77777777" w:rsidR="00E14C9A" w:rsidRDefault="00E14C9A" w:rsidP="006A5CC7">
            <w:pPr>
              <w:tabs>
                <w:tab w:val="left" w:pos="2820"/>
              </w:tabs>
              <w:spacing w:after="0"/>
            </w:pPr>
            <w:r w:rsidRPr="0078659C">
              <w:rPr>
                <w:rFonts w:ascii="Arial" w:hAnsi="Arial" w:cs="Arial"/>
                <w:sz w:val="20"/>
                <w:szCs w:val="20"/>
              </w:rPr>
              <w:t>Apps, J. (2011). Moć glasa, Ostvarenje d.o.o., Buševec</w:t>
            </w:r>
            <w:r>
              <w:t>.</w:t>
            </w:r>
          </w:p>
          <w:p w14:paraId="67DF25F6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Pease, A. (1991).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Govor tijela</w:t>
            </w:r>
            <w:r w:rsidRPr="00CA24E4">
              <w:rPr>
                <w:rFonts w:ascii="Arial" w:hAnsi="Arial" w:cs="Arial"/>
                <w:sz w:val="20"/>
                <w:szCs w:val="20"/>
              </w:rPr>
              <w:t>. Ljubljana-Zagreb: ZaložbaMladinska knjiga.</w:t>
            </w:r>
          </w:p>
          <w:p w14:paraId="76C02B20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Varošanec-Škarić, G. (2010). Fonetska njega glasa i izgovora. Zagreb: FF Press.</w:t>
            </w:r>
          </w:p>
          <w:p w14:paraId="454365E2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Šego, J. (2005).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Kako postati uspješan govornik</w:t>
            </w:r>
            <w:r w:rsidRPr="00CA24E4">
              <w:rPr>
                <w:rFonts w:ascii="Arial" w:hAnsi="Arial" w:cs="Arial"/>
                <w:sz w:val="20"/>
                <w:szCs w:val="20"/>
              </w:rPr>
              <w:t xml:space="preserve">. Zagreb: Profil International. </w:t>
            </w:r>
          </w:p>
          <w:p w14:paraId="45A8614C" w14:textId="77777777" w:rsidR="00E14C9A" w:rsidRPr="00A21BA8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CA24E4">
              <w:rPr>
                <w:rFonts w:ascii="Arial" w:hAnsi="Arial" w:cs="Arial"/>
                <w:sz w:val="20"/>
                <w:szCs w:val="20"/>
              </w:rPr>
              <w:t xml:space="preserve">Španjol Marković, M. (2008). </w:t>
            </w:r>
            <w:r w:rsidRPr="00CA24E4">
              <w:rPr>
                <w:rFonts w:ascii="Arial" w:hAnsi="Arial" w:cs="Arial"/>
                <w:i/>
                <w:sz w:val="20"/>
                <w:szCs w:val="20"/>
              </w:rPr>
              <w:t>Moć uvjeravanja: govorništvo za menadžere (i sve one koji to žele postati).</w:t>
            </w:r>
            <w:r w:rsidRPr="00CA24E4">
              <w:rPr>
                <w:rFonts w:ascii="Arial" w:hAnsi="Arial" w:cs="Arial"/>
                <w:sz w:val="20"/>
                <w:szCs w:val="20"/>
              </w:rPr>
              <w:t xml:space="preserve"> Zagreb: Profil International. </w:t>
            </w:r>
          </w:p>
          <w:p w14:paraId="67A9846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1D7644AC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AE9BA0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477" w:type="dxa"/>
            <w:gridSpan w:val="13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9522F7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i redovito pohađanje nastave</w:t>
            </w:r>
          </w:p>
          <w:p w14:paraId="336B2F67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aktivno sudjelovanje u raspravama na satu</w:t>
            </w:r>
          </w:p>
          <w:p w14:paraId="32065BCF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individualne konzultacije</w:t>
            </w:r>
          </w:p>
          <w:p w14:paraId="38FCE26D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izložen veliki i mali javni govor</w:t>
            </w:r>
          </w:p>
          <w:p w14:paraId="58873B59" w14:textId="77777777" w:rsidR="00E14C9A" w:rsidRPr="006C176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položeni pismeni ispit</w:t>
            </w:r>
          </w:p>
          <w:p w14:paraId="56FCB7A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C176C">
              <w:rPr>
                <w:rFonts w:ascii="Arial" w:hAnsi="Arial" w:cs="Arial"/>
                <w:sz w:val="20"/>
                <w:szCs w:val="20"/>
              </w:rPr>
              <w:t>-  studentska anketa o kvaliteti nastave i nastavnika na sveučilišnoj razini</w:t>
            </w:r>
          </w:p>
          <w:p w14:paraId="381F225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0A71725" w14:textId="77777777" w:rsidTr="006A5CC7">
        <w:trPr>
          <w:gridAfter w:val="1"/>
          <w:wAfter w:w="16" w:type="dxa"/>
        </w:trPr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3529C3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477" w:type="dxa"/>
            <w:gridSpan w:val="1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B900F4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A004D46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6BC2C494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74DB8842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38BC493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4400FC4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III</w:t>
            </w:r>
          </w:p>
        </w:tc>
      </w:tr>
      <w:tr w:rsidR="00E14C9A" w:rsidRPr="007E42BC" w14:paraId="086887DF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0742F7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2A0C24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4A727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F151F90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41956FF3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311E1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5C85BD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088389A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44143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C898A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561793D2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CF48DF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CF77B5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43E2C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5F6686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6ECFD1E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CB74AF5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EC3516C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00176C31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8EB53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ACB7F6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E2C27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4B56B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649FA7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F19FD6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31BE47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63D10AF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9E3C9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A8632F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5DD5E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FE3737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BD67540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659FBB0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4864025D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5CE83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044BF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E14C9A" w:rsidRPr="007E42BC" w14:paraId="2C1878A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BB934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A0E27C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E14C9A" w:rsidRPr="007E42BC" w14:paraId="0668D1C0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D9481B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7AFF871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44DAEF93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1E25C328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29BC867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407F27C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6926892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F9A1142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435CC8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94B610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5BD6843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5526D04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94F96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4231AC61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78226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06AEE0A8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175678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DED3138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5552757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0F862749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8563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289DCB67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399878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4890E484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20236139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99B7B55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95887466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CD774D9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67493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50AA842B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072224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89D4F92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5232891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060267BD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7095852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55797BFA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62D047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6812785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27A08E2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4C8F148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96068E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863C2C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66BF1B81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2E9064DB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146C9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97CBD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745DF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45723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3ABB1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28FE0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A56E9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10EA433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7A02C4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C917E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A6FF1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95E19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FC20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76616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84778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47EDE7E4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2198A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E937C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B0E68B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D546D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B0BB63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595B0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0604A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75677B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E5F2AB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9B3F9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E484C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BC60A2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7F4CF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9B7487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63B65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8A2FCB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3BF1CA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B7965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0F7E2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6712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3FA58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BD307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F9F11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40D3739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C5A79D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CBBEF2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E14C9A" w:rsidRPr="007E42BC" w14:paraId="5B2AB5F6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B05D3A1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994795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FFEEA3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016D5A3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35ABB13C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93913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377B3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37E032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44CE9A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4CD09C6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6BB2C4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9E85B3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7BD8B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353F7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55AE2A5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0D3C5C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8D19BE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C57620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F57C6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E49B1BB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B5D18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33C5A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31F4C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87516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4506E69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343550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EE2AD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0EF09E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D5A829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FE2543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A89BA5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5B67D930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A03F4E2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44D651E6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6D10CF8D" w14:textId="4696AB07" w:rsidR="00E14C9A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38F73CC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E14C9A" w:rsidRPr="007E42BC" w14:paraId="76204E0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8C579E1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AE173B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Praćenje aktivnosti i rada na Radio Kampusu i individualni pristup svakom studentu/ici kroz mentorski rad daje potpuni uvid u njihov rad i stečene kompetencije. Evaluacijom praktičnih zadataka u kojima studenti znanje primjenjuju u proizvodnji radijskog sadržaja ili emisije provjerava se jesu li stečeni ishodi učenja predviđeni ovim silabusom.</w:t>
            </w:r>
          </w:p>
        </w:tc>
      </w:tr>
      <w:tr w:rsidR="00E14C9A" w:rsidRPr="007E42BC" w14:paraId="65C7986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5E3EA1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95897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666C5ADE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63D331D4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3DDA8134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095B4F5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2A4BED47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MEDIJSKI PRAKTIKUM I</w:t>
            </w:r>
          </w:p>
        </w:tc>
      </w:tr>
      <w:tr w:rsidR="00E14C9A" w:rsidRPr="007E42BC" w14:paraId="4CA81A09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29B7B84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1DE1F5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6522C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FF3F26C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5524C86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FBAE6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D5E64CF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694E264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202E4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9CB05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3F3C6475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F28DB0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D66890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A4DA3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55558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0BF60E2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F4782B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5B3011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263BF53B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E6A55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D619CF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4D0CAC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9006D4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06D9BC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FE10B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8D3F3C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17B454DD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53BAD6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D78218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AA50F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4F009C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599870B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7C286AE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66D105F4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DE7F25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C0999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Medijskog praktikuma je pružiti studentima/icama mogućnost učenja o medijima, komunikaciji i novinarstvu kroz sudjelovanje na višednevnim medijskim, komunikacijskim ili novinarskim konferencijima, seminarima, radionicama ili festivalima. Na ovaj način studentice i studenti uče o medijima i komunikaciji kroz različite oblike prijenosa znanja, ali i kroz izravnu komunikaciju s predavačima i stručnjacima, medijskim profesionalcima. </w:t>
            </w:r>
          </w:p>
        </w:tc>
      </w:tr>
      <w:tr w:rsidR="00E14C9A" w:rsidRPr="007E42BC" w14:paraId="477ADFCB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BDE4225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89C83D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 ovaj se praktični predmet smije upisati maksimalno 10 studenata. Zainteresirani studenti/ice pišu motivacijsko pismo te pristupaju intervjuu s nositeljicom kolegija. </w:t>
            </w:r>
          </w:p>
        </w:tc>
      </w:tr>
      <w:tr w:rsidR="00E14C9A" w:rsidRPr="007E42BC" w14:paraId="6CF52AF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E83EEB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BC2A4D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medijskih ili novinarskih sadržaja.</w:t>
            </w:r>
          </w:p>
          <w:p w14:paraId="153AECC1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različitih medijskih formi i formata.</w:t>
            </w:r>
          </w:p>
          <w:p w14:paraId="10996C60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68DF648E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5D2198F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046027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7E48A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BB52EEA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se izvodi kao višednevna praktična nastava na terenu, na lokaciji gdje se održava određena konferencija, seminar, radionica ili festival. Studentice i studenti prisustvuju i sudjeluju u radu cjelokupnog programa konferencije, seminara, radionice ili festivala, u dnevnom opsegu od 8 do 12 sati, ovisno o programu.</w:t>
            </w:r>
          </w:p>
          <w:p w14:paraId="00D5AC7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28FA422E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D9294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7E1282C4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14184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272F913D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744782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6E3AAB3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136322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47187130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126716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0FBB2850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12887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1A0651CB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3375866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F7C8C38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55789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81C3860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666325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1DABBAC8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581360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0294074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1758253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299A8C04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52417648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5982FE5A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3C9B8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0CB9CAE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4EA98C9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64EFD3F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64B4D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795B8A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Studenti tijekom boravka na višednevnoj konferenciji, seminaru, radionici ili festivalu vode Dnevnik rada u kojem opisuju svoje dnevne aktivnosti te prilažu po 10 fotografija za svaki dan aktivnosti. Ukupno opterećenje studenata u semestru na ovom praktikumu je 90 studentskih radnih sati, od čega se 60 sati odnosi na izravno sudjelovanje na konferenciji, seminaru, radionici ili festivalu, a 30 sati studenti provode u pripremi za odlazak, pripremi vlastite prezentacije, snimanju video uratka, ovisno o programu i planiranim aktivnostima studenata. </w:t>
            </w:r>
          </w:p>
          <w:p w14:paraId="4DB99E0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2688F906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A3CD1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00298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345D3A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D626B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98A51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D01E59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D2300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2847FCE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FC6207C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D935E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F688C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E9552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7417A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BD1A4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A59B6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7D0709F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CBD601C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1D159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D2592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6B2634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97E3F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11BC6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76437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3D20A24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162B7D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8F1D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6A743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FA148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F1C2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D0CA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F7811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CD3762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FE63D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493E7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ED613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B892D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9E5291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66A7B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83D903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D05AE4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768E25A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DC0804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Nakon povratka s konferencije, seminara, radionice ili festivala, u roku od tjedan dana studenti su dužni nositeljici predmeta predati Dnevnik rada te ona vrednuje studentsku aktivnost i stečene vještine.</w:t>
            </w:r>
          </w:p>
        </w:tc>
      </w:tr>
      <w:tr w:rsidR="00E14C9A" w:rsidRPr="007E42BC" w14:paraId="0C8C4657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FBEA7A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45F40E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54AD8E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53700C1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5FAC593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7340B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8750E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386BD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8DE58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5AAA94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E885A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5C2140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74561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18636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21614A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2E005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2CFA56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09492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48CE1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5053ED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241B05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2D776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4B0D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473D3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CCC2C42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48138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22B51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38A9F1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805AD0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78D25ED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FCA885E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7DE2DF3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195BF2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1B1779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8DD9CA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1E8F95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769C">
              <w:rPr>
                <w:rFonts w:ascii="Arial" w:hAnsi="Arial" w:cs="Arial"/>
                <w:sz w:val="20"/>
                <w:szCs w:val="20"/>
              </w:rPr>
              <w:t xml:space="preserve">Praćenje aktivnosti </w:t>
            </w:r>
            <w:r>
              <w:rPr>
                <w:rFonts w:ascii="Arial" w:hAnsi="Arial" w:cs="Arial"/>
                <w:sz w:val="20"/>
                <w:szCs w:val="20"/>
              </w:rPr>
              <w:t xml:space="preserve">i rada na konferenciji, seminaru, radionici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i individualni pristup svakom studentu/ici kroz mentorski rad daje potpuni uvid u njihov rad i </w:t>
            </w:r>
            <w:r>
              <w:rPr>
                <w:rFonts w:ascii="Arial" w:hAnsi="Arial" w:cs="Arial"/>
                <w:sz w:val="20"/>
                <w:szCs w:val="20"/>
              </w:rPr>
              <w:t xml:space="preserve">stečene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kompetencije.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valuacijom </w:t>
            </w:r>
            <w:r>
              <w:rPr>
                <w:rFonts w:ascii="Arial" w:hAnsi="Arial" w:cs="Arial"/>
                <w:sz w:val="20"/>
                <w:szCs w:val="20"/>
              </w:rPr>
              <w:t xml:space="preserve">sudjelovanja u programu konferencije, seminara, radionice ili festivala te praktičnih </w:t>
            </w:r>
            <w:r w:rsidRPr="00A8769C">
              <w:rPr>
                <w:rFonts w:ascii="Arial" w:hAnsi="Arial" w:cs="Arial"/>
                <w:sz w:val="20"/>
                <w:szCs w:val="20"/>
              </w:rPr>
              <w:t>zadat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8769C">
              <w:rPr>
                <w:rFonts w:ascii="Arial" w:hAnsi="Arial" w:cs="Arial"/>
                <w:sz w:val="20"/>
                <w:szCs w:val="20"/>
              </w:rPr>
              <w:t>ka u koj</w:t>
            </w:r>
            <w:r>
              <w:rPr>
                <w:rFonts w:ascii="Arial" w:hAnsi="Arial" w:cs="Arial"/>
                <w:sz w:val="20"/>
                <w:szCs w:val="20"/>
              </w:rPr>
              <w:t xml:space="preserve">ima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studenti </w:t>
            </w:r>
            <w:r>
              <w:rPr>
                <w:rFonts w:ascii="Arial" w:hAnsi="Arial" w:cs="Arial"/>
                <w:sz w:val="20"/>
                <w:szCs w:val="20"/>
              </w:rPr>
              <w:t xml:space="preserve">znanje primjenjuju na praktičan način te ga prezentiraju pred publikom, </w:t>
            </w:r>
            <w:r w:rsidRPr="00D51B78">
              <w:rPr>
                <w:rFonts w:ascii="Arial" w:hAnsi="Arial" w:cs="Arial"/>
                <w:sz w:val="20"/>
                <w:szCs w:val="20"/>
              </w:rPr>
              <w:t>provjerava se jesu li stečeni ishodi učenja predviđeni ovim silabusom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E14C9A" w:rsidRPr="007E42BC" w14:paraId="381FD554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458332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5C6D68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35D5EAA5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54E9A4DC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932"/>
        <w:gridCol w:w="781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5F60B424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6874A6C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5E2F807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MEDIJI, DRUŠTVENE RAZLIČITOSTI I KROSKULTURNA KOMUNIKACIJA</w:t>
            </w:r>
          </w:p>
        </w:tc>
      </w:tr>
      <w:tr w:rsidR="00E14C9A" w:rsidRPr="007E42BC" w14:paraId="21A4EA8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EBB188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609" w:type="dxa"/>
            <w:gridSpan w:val="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C0669D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PNO13</w:t>
            </w:r>
          </w:p>
        </w:tc>
        <w:tc>
          <w:tcPr>
            <w:tcW w:w="2181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169F1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7E119B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7E42BC" w14:paraId="140572B9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C5535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609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1A3F51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20FBC7B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izv.prof.dr.sc. Vlaho Kovačević</w:t>
            </w:r>
          </w:p>
        </w:tc>
        <w:tc>
          <w:tcPr>
            <w:tcW w:w="2181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288CC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CAE412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E14C9A" w:rsidRPr="007E42BC" w14:paraId="3511C929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0ECD9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609" w:type="dxa"/>
            <w:gridSpan w:val="2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2F2F8E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mag. soc. Krunoslav Malenica,naslovni asistent</w:t>
            </w:r>
          </w:p>
        </w:tc>
        <w:tc>
          <w:tcPr>
            <w:tcW w:w="2181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43428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5B3C7B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82C30FF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2607948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A19A66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0CED2462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5EFA8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09" w:type="dxa"/>
            <w:gridSpan w:val="2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4BD84E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81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59F66E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3CA55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49F84D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6B9348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A201C5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66D92BE5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997C1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609" w:type="dxa"/>
            <w:gridSpan w:val="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B3AA34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Obavezni</w:t>
            </w:r>
          </w:p>
        </w:tc>
        <w:tc>
          <w:tcPr>
            <w:tcW w:w="2181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96864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0A9381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20%</w:t>
            </w:r>
          </w:p>
        </w:tc>
      </w:tr>
      <w:tr w:rsidR="00E14C9A" w:rsidRPr="007E42BC" w14:paraId="29A44AB6" w14:textId="77777777" w:rsidTr="006A5CC7">
        <w:tc>
          <w:tcPr>
            <w:tcW w:w="94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3475E37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4F2404D5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D2F2F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1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DBFFF8B" w14:textId="77777777" w:rsidR="00E14C9A" w:rsidRPr="008222D1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222D1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Cilj ovog predmeta je osigurati studentima/icama teorijsku podlogu znanja potrebnu za kritičko vrednovanje pojmova kulture, moći, indentiteta, roda te njihovih društvenih manifestacija, međuodnosa i međudjelovanja unutar medijskog, komunikacijskog i kulturnog konteksta. Studenti/ice će biti upoznati s glavnim teorijama i pristupima proučavanja medijatizirane komunikacije kulture, identiteta i roda koristeći literaturu iz medijskih i komunikacijskih studija,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sociologije, u sklopu kulturologijskih disciplina i višestrukih mogućnosti pristupa i znanstvenoga, kulturologijskoga elaboriranja kulture uključujući kulturne studije te feminističke</w:t>
            </w:r>
            <w:r w:rsidRPr="008222D1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teorije. Cilj je predmeta kroz metodu primijenjenog učenja stečeno znanje primijeniti na postavljanju i provođenju istraživanja te interpretaciji rezultata koji će se temeljiti na analizi narativa medijskog teksta. </w:t>
            </w:r>
          </w:p>
          <w:p w14:paraId="69BB3D1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8182A4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DA38EB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5C66B8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Riječ je o obaveznom predmetu 2. godine preddiplomskog studija </w:t>
            </w:r>
            <w:r w:rsidRPr="00A8769C">
              <w:rPr>
                <w:rFonts w:ascii="Arial" w:hAnsi="Arial" w:cs="Arial"/>
                <w:sz w:val="20"/>
                <w:szCs w:val="20"/>
              </w:rPr>
              <w:t>te ne postoje posebni uvjeti za upis ovog predmeta.</w:t>
            </w:r>
          </w:p>
        </w:tc>
      </w:tr>
      <w:tr w:rsidR="00E14C9A" w:rsidRPr="007E42BC" w14:paraId="0529666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1AD8E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AFF2FF1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1. Studenti su stekli temeljna znanja o različitim određenjima pojma kulture i višestruke mogućnosti pristupa i znanstvenoga, kulturologijskoga elaboriranja kulture, identiteta i roda uključujući kulturne studije te feminističke teorije;</w:t>
            </w:r>
          </w:p>
          <w:p w14:paraId="1ADF023A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2. Studenti su u stanju pokazati kako potrošnja (od visoke kulture do hrane na stolu) tvori jasan obrazac društvene razlike, te identificirati i ispitati procese kojim stvaranje i održavanje ovih razlika osigurava i legitimira oblike klasne moći i kontrole koji su u konačnosti ukorijenjeni u ekonomskim nejednakostima; </w:t>
            </w:r>
          </w:p>
          <w:p w14:paraId="78651E18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3. Studenti razvijaju  sposobnost kritičkog razumijevanja i vrednovanja različitih prijepora između nekih modernističkih i postmodernističkih pristupa identitetu (Hall, Bauman, Jenkins, Bradley) i uloge medija  u konstruiranju identiteta i njegove povezanosti s rasom, nacionalnom pripadnošću, klasom, rodom i seksualnošću;</w:t>
            </w:r>
          </w:p>
          <w:p w14:paraId="5A40734E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4. Studenti su sposobni analizirati popularnu kulturu i proces kulturne konvergencije: proizvodnja - distribucija - potrošnja informacija (Baudrillard, Castells, Lipovetsky, Bauman) u postmodernom društvu;</w:t>
            </w:r>
          </w:p>
          <w:p w14:paraId="75946973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5. Studenti su stekli temeljna znanja o medijskim narativima te ih znaju objasniti na primjerima;</w:t>
            </w:r>
          </w:p>
          <w:p w14:paraId="599E531E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6. Studenti su stekli temeljna znanja o analizi narativa - kvalitativnoj metodi istraživanja medijskog teksta;</w:t>
            </w:r>
          </w:p>
          <w:p w14:paraId="29E786EF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7. Studenti razvijaju sposobnosti „čitanja“ medijskih sadržaja, razumijevanja medijske diskurzivne i narativne analize medijskih sadržaja na razini vidljivo-nevidljivo (tekst-podtekst);</w:t>
            </w:r>
          </w:p>
          <w:p w14:paraId="32303AEB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8. Studenti će biti sposobni kritički analizirati medijske sadržaje koji na različite načine prezentiraju identitet, status i društvene uloge;</w:t>
            </w:r>
          </w:p>
          <w:p w14:paraId="7F5116C5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9.  Studenti su u stanju kritički vrednovati i pripisati uloge novih medijskih tehnologija. u konstruiranju i/ili reafirmaciji tradicionalnih konstrukcija identiteta i društvene uloge;</w:t>
            </w:r>
          </w:p>
          <w:p w14:paraId="64E375C1" w14:textId="77777777" w:rsidR="00E14C9A" w:rsidRPr="00FF47C4" w:rsidRDefault="00E14C9A" w:rsidP="006A5CC7">
            <w:pPr>
              <w:shd w:val="clear" w:color="auto" w:fill="FFFFFF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10.   </w:t>
            </w:r>
            <w:r w:rsidRPr="00FF47C4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Studenti su razvili društvenu i etičku odgovornost tijekom izvršenja zadataka i posljedica rezultata tih zadataka osposobljavajući se kroz napredne vještine pisanja akademskog teksta i kroz izlaganja i prezentaciju vlastitog istraživanja za razvijanje govorničke i prezentacijske vještine potrebne za javni nastup.</w:t>
            </w:r>
          </w:p>
        </w:tc>
      </w:tr>
      <w:tr w:rsidR="00E14C9A" w:rsidRPr="007E42BC" w14:paraId="0542048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4B19F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C312087" w14:textId="77777777" w:rsidR="00E14C9A" w:rsidRPr="00FF47C4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1.susret: Uvod u sadržaj predmeta, obaveze studenata i podjela tema seminarskih radova  (2P + 2S) </w:t>
            </w:r>
          </w:p>
          <w:p w14:paraId="03B9D388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2.susret: Sklop kulurologijskih disciplina – višestruke mogućnosti pristupa i znanstvenoga, kulturologijskoga elaboriranja kulture (2P+2S)</w:t>
            </w:r>
          </w:p>
          <w:p w14:paraId="0AF4BEE2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3.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Distinkcija: koncept razlike, klase i ukusa (Bourdieu) (2P +2S) </w:t>
            </w:r>
          </w:p>
          <w:p w14:paraId="6A4B9999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4.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Uloga medija u oblikovanju društvenih odnosa i društvenoga identiteta: modernistički i postmodernistički pristupi (2P + 2S) </w:t>
            </w:r>
          </w:p>
          <w:p w14:paraId="715076F1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5.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Suvremena kultura i proces konvergencije: proizvodnja - distribucija - potrošnja informacija (Baudrillard, Castells, Lipovetsky, Bauman i Ritzer) (2P + 2S)</w:t>
            </w:r>
          </w:p>
          <w:p w14:paraId="36EFFF20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6.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Mediji kao instrumenti dominacije ili oslobađanja u postmodernom društvu (Baudrillard, Castells, Lipovetsky i Bauman) (2P +2S) </w:t>
            </w:r>
          </w:p>
          <w:p w14:paraId="301B46F7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7. susret: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Ideološki koncept medijske konstrukcije stvarnosti – ideološka sfera popularne kulture (2P + 2S) </w:t>
            </w:r>
          </w:p>
          <w:p w14:paraId="217E517E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8.susret: Prvi kolokvij</w:t>
            </w:r>
          </w:p>
          <w:p w14:paraId="0609077F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9.susret: Rod, moć i identiteti u digitalnoj eri komunikacije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237159DF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10.susret: Medijatizirana reprezentacija roda i seksualnosti: medijski konstrukti roda, rodnih uloga i seksualnih manjina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4E918578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11.susret: Mediji i komodifikacija poželjnosti: od objektiviziranog objekta do samoobjektiviziranog subjekta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3FBA350B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12.susret: Medijsko promoviranje emancipacije žene 21. stoljeća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6591C8C7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13.susret: Medijske industrije i tržišta rada: društveno i rodno diskriminirajući aspekti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  <w:r w:rsidRPr="00FF47C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4D055B5" w14:textId="77777777" w:rsidR="00E14C9A" w:rsidRPr="00FF47C4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 xml:space="preserve">14.susret: Klasno i rodno uvjetovane publike i kulture sljedbeništva (engl. </w:t>
            </w:r>
            <w:r w:rsidRPr="00FF47C4">
              <w:rPr>
                <w:rFonts w:ascii="Arial" w:hAnsi="Arial" w:cs="Arial"/>
                <w:i/>
                <w:iCs/>
                <w:sz w:val="20"/>
                <w:szCs w:val="20"/>
              </w:rPr>
              <w:t>fan cultures</w:t>
            </w:r>
            <w:r w:rsidRPr="00FF47C4">
              <w:rPr>
                <w:rFonts w:ascii="Arial" w:hAnsi="Arial" w:cs="Arial"/>
                <w:sz w:val="20"/>
                <w:szCs w:val="20"/>
              </w:rPr>
              <w:t xml:space="preserve">) </w:t>
            </w:r>
            <w:r w:rsidRPr="00FF47C4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(2P + 2S)</w:t>
            </w:r>
          </w:p>
          <w:p w14:paraId="6774CB4E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F47C4">
              <w:rPr>
                <w:rFonts w:ascii="Arial" w:hAnsi="Arial" w:cs="Arial"/>
                <w:sz w:val="20"/>
                <w:szCs w:val="20"/>
              </w:rPr>
              <w:t>15.susret: Drugi kolokvij</w:t>
            </w:r>
          </w:p>
          <w:p w14:paraId="06A8654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5AFCE2C1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B4573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3"/>
            <w:vMerge w:val="restart"/>
            <w:tcMar>
              <w:left w:w="57" w:type="dxa"/>
              <w:right w:w="57" w:type="dxa"/>
            </w:tcMar>
            <w:vAlign w:val="center"/>
          </w:tcPr>
          <w:p w14:paraId="31824D85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1845220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6EE4A2CF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83491744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5446C194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841785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97D37A3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26356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13CC3F22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0582170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1D9EC9CE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3442145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6FB09E21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1341628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5AF3DF7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3640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0EE90ED1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715926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1DEA127D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6648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37D3FF7B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5282180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E14C9A" w:rsidRPr="007E42BC" w14:paraId="67D112FF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93F47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3"/>
            <w:vMerge/>
            <w:tcMar>
              <w:left w:w="57" w:type="dxa"/>
              <w:right w:w="57" w:type="dxa"/>
            </w:tcMar>
            <w:vAlign w:val="center"/>
          </w:tcPr>
          <w:p w14:paraId="711701E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1AAFDD7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741D293B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D2B3E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1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04B802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su obavezni redovito pohađati nastavu (predavanja i seminare). U semestru se toleriraju 3 izostanka.</w:t>
            </w:r>
          </w:p>
          <w:p w14:paraId="4B80219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D95C4B9" w14:textId="77777777" w:rsidR="00E14C9A" w:rsidRPr="00C17F9C" w:rsidRDefault="00E14C9A" w:rsidP="006A5CC7">
            <w:pPr>
              <w:tabs>
                <w:tab w:val="left" w:pos="2820"/>
              </w:tabs>
              <w:spacing w:after="0" w:line="240" w:lineRule="auto"/>
              <w:jc w:val="both"/>
              <w:rPr>
                <w:rFonts w:ascii="Arial" w:hAnsi="Arial" w:cs="Arial"/>
                <w:bCs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S</w:t>
            </w:r>
            <w:r w:rsidRPr="00E0280F">
              <w:rPr>
                <w:rFonts w:ascii="Arial" w:hAnsi="Arial" w:cs="Arial"/>
                <w:bCs/>
                <w:sz w:val="20"/>
                <w:szCs w:val="20"/>
              </w:rPr>
              <w:t>eminarska nastava kroz metod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e kritičkog promišljanja i primjene obrađenih teorijskih okvira razrađuje </w:t>
            </w:r>
            <w:r w:rsidRPr="00E0280F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pojedine društvene probleme ili fenomene koji se odnose na jedan od pojmova obrađenih u nastavi. Kroz seminarsku nastavu biti će obuhvaćena </w:t>
            </w: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>i</w:t>
            </w:r>
            <w:r w:rsidRPr="00C17F9C">
              <w:rPr>
                <w:rFonts w:ascii="Arial" w:hAnsi="Arial" w:cs="Arial"/>
                <w:bCs/>
                <w:sz w:val="20"/>
                <w:szCs w:val="20"/>
                <w:lang w:val="en-US"/>
              </w:rPr>
              <w:t>zrada i prezentacija seminar</w:t>
            </w: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skog rada (pisana verzija duljine 10-12 stranica), </w:t>
            </w:r>
            <w:r w:rsidRPr="00C17F9C">
              <w:rPr>
                <w:rFonts w:ascii="Arial" w:hAnsi="Arial" w:cs="Arial"/>
                <w:bCs/>
                <w:sz w:val="20"/>
                <w:szCs w:val="20"/>
                <w:lang w:val="en-US"/>
              </w:rPr>
              <w:t>pisanje eseja i(li) kritičkih osvrta</w:t>
            </w:r>
            <w:r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 (1-2 stranice)</w:t>
            </w:r>
            <w:r w:rsidRPr="00C17F9C">
              <w:rPr>
                <w:rFonts w:ascii="Arial" w:hAnsi="Arial" w:cs="Arial"/>
                <w:bCs/>
                <w:sz w:val="20"/>
                <w:szCs w:val="20"/>
                <w:lang w:val="en-US"/>
              </w:rPr>
              <w:t xml:space="preserve"> i rješavanje problemskih/projektnih zadataka kroz analizu konkretnih situacija iz društvene prakse. </w:t>
            </w:r>
          </w:p>
          <w:p w14:paraId="45A8B46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19FEC22D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C3B286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A47C5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93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43289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2</w:t>
            </w:r>
          </w:p>
        </w:tc>
        <w:tc>
          <w:tcPr>
            <w:tcW w:w="1125" w:type="dxa"/>
            <w:gridSpan w:val="2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79F79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1B11C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85B73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D1999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</w:p>
        </w:tc>
      </w:tr>
      <w:tr w:rsidR="00E14C9A" w:rsidRPr="007E42BC" w14:paraId="575505CC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D6BFD48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2E0913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93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2EDD1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25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E3ADF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95BFF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F1208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97A63D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3FCFB6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CC4304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33DD7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93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C44FE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25" w:type="dxa"/>
            <w:gridSpan w:val="2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3984B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A544B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4ABB7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07600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9E9F215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44D9EF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697EE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93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36AFB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125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00287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1C67E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CA84F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5B201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8D5D38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F8FB86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D633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93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7323D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125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31EBA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62B5B7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Arial" w:hAnsi="Arial" w:cs="Arial"/>
                <w:sz w:val="20"/>
                <w:szCs w:val="20"/>
              </w:rPr>
              <w:t>0,5</w:t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6185D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57F16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447540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203E86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1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60B9722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Bodovi:</w:t>
            </w:r>
          </w:p>
          <w:p w14:paraId="65B1E850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Dolasci: 5 + 5 bodova za redovitost na predavanjima i seminarima</w:t>
            </w:r>
          </w:p>
          <w:p w14:paraId="752A33A7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Ispit: dva kolokvija po 30 bodova, ukupno 60 bodova</w:t>
            </w:r>
          </w:p>
          <w:p w14:paraId="6F0C91C4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Seminarski rad i projekt: 20 + 10 bodova</w:t>
            </w:r>
          </w:p>
          <w:p w14:paraId="5040EF08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  <w:p w14:paraId="661EF639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Maksimalan broj bodova ostvaren na predmetu je 100. </w:t>
            </w:r>
          </w:p>
          <w:p w14:paraId="4CD8CD4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Raspodjela ocjena:</w:t>
            </w:r>
            <w:r w:rsidRPr="004C18E1">
              <w:rPr>
                <w:rFonts w:ascii="Arial" w:hAnsi="Arial" w:cs="Arial"/>
                <w:sz w:val="20"/>
                <w:szCs w:val="20"/>
              </w:rPr>
              <w:t xml:space="preserve"> 0-59 bodova = nedovoljan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60-69 bodova = dovoljan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70-79 bodova = dobar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80-89 bodova = vrlo dobar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C18E1">
              <w:rPr>
                <w:rFonts w:ascii="Arial" w:hAnsi="Arial" w:cs="Arial"/>
                <w:sz w:val="20"/>
                <w:szCs w:val="20"/>
              </w:rPr>
              <w:t>90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Pr="004C18E1">
              <w:rPr>
                <w:rFonts w:ascii="Arial" w:hAnsi="Arial" w:cs="Arial"/>
                <w:sz w:val="20"/>
                <w:szCs w:val="20"/>
              </w:rPr>
              <w:t xml:space="preserve">100 bodova = </w:t>
            </w:r>
            <w:r>
              <w:rPr>
                <w:rFonts w:ascii="Arial" w:hAnsi="Arial" w:cs="Arial"/>
                <w:sz w:val="20"/>
                <w:szCs w:val="20"/>
              </w:rPr>
              <w:t>izvrstan</w:t>
            </w:r>
          </w:p>
        </w:tc>
      </w:tr>
      <w:tr w:rsidR="00E14C9A" w:rsidRPr="007E42BC" w14:paraId="2E68DDD3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F6FCF29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6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F6B355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EE9C4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92E406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50C2853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12A28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F2A5DB" w14:textId="77777777" w:rsidR="00E14C9A" w:rsidRPr="00F4398D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4398D">
              <w:rPr>
                <w:rFonts w:ascii="Arial" w:hAnsi="Arial" w:cs="Arial"/>
                <w:sz w:val="20"/>
                <w:szCs w:val="20"/>
              </w:rPr>
              <w:t xml:space="preserve">McNair, Brian (2004) Striptiz kultura: Seks, mediji i demokratizacija žudnje. </w:t>
            </w:r>
            <w:r w:rsidRPr="00F4398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Zagreb: Jesenski i Turk.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D1A9F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720F5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DE101C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7E8E2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20B7A6" w14:textId="77777777" w:rsidR="00E14C9A" w:rsidRPr="00F4398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4398D">
              <w:rPr>
                <w:rFonts w:ascii="Arial" w:hAnsi="Arial" w:cs="Arial"/>
                <w:sz w:val="20"/>
                <w:szCs w:val="20"/>
              </w:rPr>
              <w:t>Wolf, Naomi (2008) Mit o ljepoti. Zagreb: Jesenski i Turk.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3245B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A8E18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17D3C7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0D6A2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AD8175" w14:textId="77777777" w:rsidR="00E14C9A" w:rsidRPr="00E66902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902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Gajger, Lana i Car, Viktorija (2020) </w:t>
            </w:r>
            <w:r w:rsidRPr="00E66902">
              <w:rPr>
                <w:rFonts w:ascii="Arial" w:hAnsi="Arial" w:cs="Arial"/>
                <w:sz w:val="20"/>
                <w:szCs w:val="20"/>
              </w:rPr>
              <w:t xml:space="preserve">Prikaz emancipirane žene 21. stoljeća u reklamama za parfem. </w:t>
            </w:r>
            <w:r w:rsidRPr="00E66902">
              <w:rPr>
                <w:rFonts w:ascii="Arial" w:hAnsi="Arial" w:cs="Arial"/>
                <w:i/>
                <w:iCs/>
                <w:sz w:val="20"/>
                <w:szCs w:val="20"/>
              </w:rPr>
              <w:t>Medijske studije</w:t>
            </w:r>
            <w:r w:rsidRPr="00E66902">
              <w:rPr>
                <w:rFonts w:ascii="Arial" w:hAnsi="Arial" w:cs="Arial"/>
                <w:sz w:val="20"/>
                <w:szCs w:val="20"/>
              </w:rPr>
              <w:t xml:space="preserve"> 11 (22): 102-120.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04C169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20B2AF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111C8B3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84CA17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D49A4AD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902">
              <w:rPr>
                <w:rFonts w:ascii="Arial" w:hAnsi="Arial" w:cs="Arial"/>
                <w:sz w:val="20"/>
                <w:szCs w:val="20"/>
              </w:rPr>
              <w:t xml:space="preserve">Leburić, Anči, Malenica, Krunoslav i dr. (2019) </w:t>
            </w:r>
            <w:r w:rsidRPr="00E66902">
              <w:rPr>
                <w:rFonts w:ascii="Arial" w:hAnsi="Arial" w:cs="Arial"/>
                <w:iCs/>
                <w:sz w:val="20"/>
                <w:szCs w:val="20"/>
              </w:rPr>
              <w:t>#Selfiegeneracija: sociološki pogled kroz prednju kameru</w:t>
            </w:r>
            <w:r w:rsidRPr="00E66902">
              <w:rPr>
                <w:rFonts w:ascii="Arial" w:hAnsi="Arial" w:cs="Arial"/>
                <w:sz w:val="20"/>
                <w:szCs w:val="20"/>
              </w:rPr>
              <w:t xml:space="preserve">. Split: Redak.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3F764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A8B41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6BC41B3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4D358C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0C1061" w14:textId="77777777" w:rsidR="00E14C9A" w:rsidRPr="00E66902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Fukuyama, Francis (2020) Identitet,  Zahtjev za dostojanstvom i politike zamjeranja, Zagreb: TIMpress.  (str. 1-70).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DD2EE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45C5F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56ACD5C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314FA2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1C8F15E" w14:textId="77777777" w:rsidR="00E14C9A" w:rsidRPr="00E66902" w:rsidRDefault="00E14C9A" w:rsidP="006A5CC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6902">
              <w:rPr>
                <w:rFonts w:ascii="Arial" w:hAnsi="Arial" w:cs="Arial"/>
                <w:noProof/>
                <w:sz w:val="20"/>
                <w:szCs w:val="20"/>
              </w:rPr>
              <w:t xml:space="preserve">McRobbie, Angela (2006). </w:t>
            </w:r>
            <w:r w:rsidRPr="00E66902">
              <w:rPr>
                <w:rFonts w:ascii="Arial" w:hAnsi="Arial" w:cs="Arial"/>
                <w:i/>
                <w:noProof/>
                <w:sz w:val="20"/>
                <w:szCs w:val="20"/>
              </w:rPr>
              <w:t>„Zašuti i pleši: kultura mladih i mijene modusa“</w:t>
            </w:r>
            <w:r w:rsidRPr="00E66902">
              <w:rPr>
                <w:rFonts w:ascii="Arial" w:hAnsi="Arial" w:cs="Arial"/>
                <w:noProof/>
                <w:sz w:val="20"/>
                <w:szCs w:val="20"/>
              </w:rPr>
              <w:t>, u: Duda, Dean, ur., Politika teorije: zbornik rasprava iz kulturnih studija. Zagreb: Disput, (str. 181-202.)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E04BC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BC73C8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074CA55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54F7B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FAF4720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Kovačević, Vlaho (2014) Vrijednosna orijentacija i kršćanske vrijednosti. </w:t>
            </w:r>
            <w:r w:rsidRPr="00E66902">
              <w:rPr>
                <w:rFonts w:ascii="Arial" w:hAnsi="Arial" w:cs="Arial"/>
                <w:i/>
                <w:iCs/>
                <w:color w:val="222222"/>
                <w:sz w:val="20"/>
                <w:szCs w:val="20"/>
                <w:shd w:val="clear" w:color="auto" w:fill="FFFFFF"/>
              </w:rPr>
              <w:t>Nova prisutnost</w:t>
            </w: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, </w:t>
            </w:r>
            <w:r w:rsidRPr="00E66902">
              <w:rPr>
                <w:rFonts w:ascii="Arial" w:hAnsi="Arial" w:cs="Arial"/>
                <w:i/>
                <w:iCs/>
                <w:color w:val="222222"/>
                <w:sz w:val="20"/>
                <w:szCs w:val="20"/>
                <w:shd w:val="clear" w:color="auto" w:fill="FFFFFF"/>
              </w:rPr>
              <w:t>12</w:t>
            </w:r>
            <w:r w:rsidRPr="00E66902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(2), 221-238.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4859D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AB3DF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4922087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82C8B0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6"/>
            <w:tcBorders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59EF6B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 w:rsidRPr="00E66902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Bourdieu, Pierre (2011) Distinkcija, društvena kritika suđenja, Zagreb: Antibarbarus, (str. 237-342).</w:t>
            </w:r>
          </w:p>
          <w:p w14:paraId="7C428980" w14:textId="77777777" w:rsidR="00E14C9A" w:rsidRPr="00E66902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FA1E51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DE8B4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0ED17F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F68694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4095A3B2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1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7B5CBE4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Skledar, Nikola (2012)</w:t>
            </w:r>
            <w:r w:rsidRPr="002828A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Sociologija kulture: pojmovi, teme, proble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mi, Zagreb: Plejada, (str.11-29</w:t>
            </w:r>
            <w:r w:rsidRPr="002828AF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; 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69-93; 135-153; 184-190</w:t>
            </w:r>
            <w:r w:rsidRPr="002828AF">
              <w:rPr>
                <w:rFonts w:ascii="Arial" w:hAnsi="Arial" w:cs="Arial"/>
                <w:bCs/>
                <w:iCs/>
                <w:sz w:val="20"/>
                <w:szCs w:val="20"/>
              </w:rPr>
              <w:t>)</w:t>
            </w: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.</w:t>
            </w:r>
          </w:p>
          <w:p w14:paraId="245BB6B5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Storey, John, </w:t>
            </w:r>
            <w:r w:rsidRPr="005660C0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Cultural theory and popular culture: An introduction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(2021) London and New York:  Routledge, (Class and class struggle str. 137-149; Gender and sexuality str. 150-186; ‘Race‘, racism and representantin str. 187-204; The politics of the popular str. 247-270). </w:t>
            </w:r>
          </w:p>
          <w:p w14:paraId="6D7CFF2A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Kellner, Douglas (2020) </w:t>
            </w:r>
            <w:r w:rsidRPr="008422C5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Media culture: Cultural studies, identity and politics between the modern and the post-modern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 London and New York: Routledge.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(odabrana poglavlja)</w:t>
            </w:r>
          </w:p>
          <w:p w14:paraId="6F55DE0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Gurevitch, M., Bennett, T., Curran, J., &amp; Woollacott, J. (Eds.). (1982</w:t>
            </w:r>
            <w:r>
              <w:rPr>
                <w:rFonts w:ascii="Arial" w:hAnsi="Arial" w:cs="Arial"/>
                <w:i/>
                <w:color w:val="222222"/>
                <w:sz w:val="20"/>
                <w:szCs w:val="20"/>
                <w:shd w:val="clear" w:color="auto" w:fill="FFFFFF"/>
              </w:rPr>
              <w:t>)</w:t>
            </w:r>
            <w:r w:rsidRPr="008422C5">
              <w:rPr>
                <w:rFonts w:ascii="Arial" w:hAnsi="Arial" w:cs="Arial"/>
                <w:i/>
                <w:color w:val="222222"/>
                <w:sz w:val="20"/>
                <w:szCs w:val="20"/>
                <w:shd w:val="clear" w:color="auto" w:fill="FFFFFF"/>
              </w:rPr>
              <w:t> </w:t>
            </w:r>
            <w:r w:rsidRPr="00C040A6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Culture, society and the media</w:t>
            </w:r>
            <w:r w:rsidRPr="00C040A6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 (The rediscovery of ‘ideology‘: return of the repres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sed in media studies, Stuart Hall, str. 56-90). London: Methuen.</w:t>
            </w:r>
          </w:p>
          <w:p w14:paraId="4C3472D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Van Dijck, J. (2022) </w:t>
            </w:r>
            <w:r w:rsidRPr="00AB422C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The culture of connectivity: A critical history of social media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 Oxford University Press. (odabrana poglavlja)</w:t>
            </w:r>
          </w:p>
          <w:p w14:paraId="13274F8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Turow, Joseph (2011) </w:t>
            </w:r>
            <w:r w:rsidRPr="00AB422C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The daily you: How the new advertising industry is defining your identity and your worth</w:t>
            </w:r>
            <w:r w:rsidRPr="00AB422C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Yale University Press. (odabrana poglavlja)</w:t>
            </w:r>
          </w:p>
          <w:p w14:paraId="6623575E" w14:textId="77777777" w:rsidR="00E14C9A" w:rsidRPr="00AB422C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Curran, James (2010) </w:t>
            </w:r>
            <w:r w:rsidRPr="00AB422C">
              <w:rPr>
                <w:rFonts w:ascii="Arial" w:hAnsi="Arial" w:cs="Arial"/>
                <w:iCs/>
                <w:color w:val="222222"/>
                <w:sz w:val="20"/>
                <w:szCs w:val="20"/>
                <w:shd w:val="clear" w:color="auto" w:fill="FFFFFF"/>
              </w:rPr>
              <w:t>Media and democracy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 London and New York: Routledge. (odabrana poglavlja)</w:t>
            </w:r>
          </w:p>
          <w:p w14:paraId="74DBA31D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Car, Viktorija i Ravbar, Barbara (2021) </w:t>
            </w:r>
            <w:bookmarkStart w:id="1" w:name="_heading=h.gjdgxs" w:colFirst="0" w:colLast="0"/>
            <w:bookmarkEnd w:id="1"/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>Mediated Representations of Violence Against Women. TRIPODOS 2021 (50): 131-146.</w:t>
            </w:r>
          </w:p>
          <w:p w14:paraId="290D73F1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Car, Viktorija, Leaković, Karolina, Stević, Anja i Stipović, Jelena (2017) Žene i muškarci u televizijskim vijestima: glasovi nejednake vrijednosti. </w:t>
            </w:r>
            <w:r w:rsidRPr="008C384D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Medijska istraživanja</w:t>
            </w: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23 (1): 73-100.</w:t>
            </w:r>
          </w:p>
          <w:p w14:paraId="0425A751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Knežević, Svjetlana i Car, Viktorija (2011) Žene u televizijskim vijestima – analiza središnjih informativnih emisija HTV-a, RTL-a i Nove TV. </w:t>
            </w:r>
            <w:r w:rsidRPr="008C384D">
              <w:rPr>
                <w:rFonts w:ascii="Arial" w:hAnsi="Arial" w:cs="Arial"/>
                <w:bCs/>
                <w:i/>
                <w:sz w:val="20"/>
                <w:szCs w:val="20"/>
              </w:rPr>
              <w:t>Medijske studije</w:t>
            </w:r>
            <w:r w:rsidRPr="008C384D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2 (3-4): 76-93.</w:t>
            </w:r>
          </w:p>
          <w:p w14:paraId="33907BD5" w14:textId="77777777" w:rsidR="00E14C9A" w:rsidRPr="00C040A6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Kovačević, Vlaho</w:t>
            </w:r>
            <w:r w:rsidRPr="00F25276">
              <w:rPr>
                <w:rFonts w:ascii="Arial" w:hAnsi="Arial" w:cs="Arial"/>
                <w:sz w:val="20"/>
                <w:szCs w:val="20"/>
              </w:rPr>
              <w:t>, Malenica, K</w:t>
            </w:r>
            <w:r>
              <w:rPr>
                <w:rFonts w:ascii="Arial" w:hAnsi="Arial" w:cs="Arial"/>
                <w:sz w:val="20"/>
                <w:szCs w:val="20"/>
              </w:rPr>
              <w:t>runoslav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i Jelaska, I</w:t>
            </w:r>
            <w:r>
              <w:rPr>
                <w:rFonts w:ascii="Arial" w:hAnsi="Arial" w:cs="Arial"/>
                <w:sz w:val="20"/>
                <w:szCs w:val="20"/>
              </w:rPr>
              <w:t xml:space="preserve">gor 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(2020) Percepcije studentske populacije Sveučilišta u Splitu o azilantima kao nacionalnoj i religijskoj prijetnji  U: </w:t>
            </w:r>
            <w:r w:rsidRPr="00C040A6">
              <w:rPr>
                <w:rFonts w:ascii="Arial" w:hAnsi="Arial" w:cs="Arial"/>
                <w:sz w:val="20"/>
                <w:szCs w:val="20"/>
              </w:rPr>
              <w:t xml:space="preserve">Pejić Kaselj, M. (ur.) </w:t>
            </w:r>
            <w:r w:rsidRPr="00C040A6">
              <w:rPr>
                <w:rFonts w:ascii="Arial" w:hAnsi="Arial" w:cs="Arial"/>
                <w:i/>
                <w:iCs/>
                <w:sz w:val="20"/>
                <w:szCs w:val="20"/>
              </w:rPr>
              <w:t>Migracije i identitet: kultura, ekonomija, država</w:t>
            </w:r>
            <w:r w:rsidRPr="00C040A6">
              <w:rPr>
                <w:rFonts w:ascii="Arial" w:hAnsi="Arial" w:cs="Arial"/>
                <w:iCs/>
                <w:sz w:val="20"/>
                <w:szCs w:val="20"/>
              </w:rPr>
              <w:t>. Institut za narodnosti i migracije</w:t>
            </w:r>
            <w:r w:rsidRPr="00C040A6">
              <w:rPr>
                <w:rFonts w:ascii="Arial" w:hAnsi="Arial" w:cs="Arial"/>
                <w:sz w:val="20"/>
                <w:szCs w:val="20"/>
              </w:rPr>
              <w:t>. Zagreb. 248-263.</w:t>
            </w:r>
          </w:p>
          <w:p w14:paraId="48EB7711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sz w:val="20"/>
                <w:szCs w:val="20"/>
              </w:rPr>
              <w:t>Kovačević, Vlaho</w:t>
            </w:r>
            <w:r w:rsidRPr="00F25276">
              <w:rPr>
                <w:rFonts w:ascii="Arial" w:hAnsi="Arial" w:cs="Arial"/>
                <w:sz w:val="20"/>
                <w:szCs w:val="20"/>
              </w:rPr>
              <w:t>, Malenica, K</w:t>
            </w:r>
            <w:r>
              <w:rPr>
                <w:rFonts w:ascii="Arial" w:hAnsi="Arial" w:cs="Arial"/>
                <w:sz w:val="20"/>
                <w:szCs w:val="20"/>
              </w:rPr>
              <w:t>runoslav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i Jelaska, I</w:t>
            </w:r>
            <w:r>
              <w:rPr>
                <w:rFonts w:ascii="Arial" w:hAnsi="Arial" w:cs="Arial"/>
                <w:sz w:val="20"/>
                <w:szCs w:val="20"/>
              </w:rPr>
              <w:t>gor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(2020) Attitudes of Students of the University of Split towards Asylum Seekers as a Realistic and a Symbolic Threat in the Context of Risk Society. </w:t>
            </w:r>
            <w:r w:rsidRPr="00F25276">
              <w:rPr>
                <w:rFonts w:ascii="Arial" w:hAnsi="Arial" w:cs="Arial"/>
                <w:i/>
                <w:iCs/>
                <w:sz w:val="20"/>
                <w:szCs w:val="20"/>
              </w:rPr>
              <w:t>Nova prisutnost</w:t>
            </w:r>
            <w:r>
              <w:rPr>
                <w:rFonts w:ascii="Arial" w:hAnsi="Arial" w:cs="Arial"/>
                <w:i/>
                <w:iCs/>
                <w:sz w:val="20"/>
                <w:szCs w:val="20"/>
              </w:rPr>
              <w:t>,</w:t>
            </w:r>
            <w:r w:rsidRPr="00F25276">
              <w:rPr>
                <w:rFonts w:ascii="Arial" w:hAnsi="Arial" w:cs="Arial"/>
                <w:sz w:val="20"/>
                <w:szCs w:val="20"/>
              </w:rPr>
              <w:t xml:space="preserve"> 18 (2). 245-258.</w:t>
            </w:r>
          </w:p>
          <w:p w14:paraId="0C43951B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Kovačević, Vlaho; Spetić, Marin i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Pleslić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Marko (2018)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Language as a social phenomenon in a global context: Implications for teaching practice, New Trends and Issues Proceedings on Humaniti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es and Social Sciences, 5 (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3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)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; 173-182. </w:t>
            </w:r>
          </w:p>
          <w:p w14:paraId="17BBDCB1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Vidović Schreiber, T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ea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-T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ereza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; Kovačević, V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laho i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Malada, D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odi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(2020) 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"Baby Shark" as a Social and Artistic Phenomenon, Universal Journal of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Educational Research, 8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10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)</w:t>
            </w:r>
            <w:r w:rsidRPr="008C384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; 4449-4458. </w:t>
            </w:r>
          </w:p>
          <w:p w14:paraId="1D0E2867" w14:textId="77777777" w:rsidR="00E14C9A" w:rsidRPr="007C026C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</w:rPr>
            </w:pP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Kovačević, Vlah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o; Spetić, Marin; Pleslić Marko (2023)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 xml:space="preserve">Influence of Participation in Mobility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Programmes on Students' Intercultural Competence Development,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Universal Journal of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Educational Research, 11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(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3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)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; 47-56. </w:t>
            </w:r>
          </w:p>
          <w:p w14:paraId="4330B070" w14:textId="77777777" w:rsidR="00E14C9A" w:rsidRPr="007C026C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</w:rPr>
            </w:pP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Kovačević, Vlaho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(2015)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 Kulturno-identitetske odrednice bosansko - hercegovačkog društvenog konteksta, u:  Međunarodna znanstvena konferencija" Identiteti-kulture-jezici: Kulturna i identitetska raznolikost BiH-europske perspektive jednoga podijeljenog društva."</w:t>
            </w:r>
          </w:p>
          <w:p w14:paraId="3DED9B4B" w14:textId="77777777" w:rsidR="00E14C9A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Kovačević,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Vlaho i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 xml:space="preserve">Malenica, </w:t>
            </w:r>
            <w:r w:rsidRPr="0071068B">
              <w:rPr>
                <w:rFonts w:ascii="Arial" w:eastAsia="Times New Roman" w:hAnsi="Arial" w:cs="Arial"/>
                <w:color w:val="222222"/>
                <w:sz w:val="20"/>
                <w:szCs w:val="20"/>
              </w:rPr>
              <w:t>Krunoslav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 xml:space="preserve"> (2021) 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Heterotopia and Postmodern Community in the Context of Migration and Relationship Towards Migrants, Italia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n Sociological Review, 11 (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1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>);</w:t>
            </w:r>
            <w:r w:rsidRPr="007C026C">
              <w:rPr>
                <w:rFonts w:ascii="Arial" w:eastAsia="Times New Roman" w:hAnsi="Arial" w:cs="Arial"/>
                <w:color w:val="222222"/>
                <w:sz w:val="20"/>
                <w:szCs w:val="20"/>
                <w:lang w:val="en-US"/>
              </w:rPr>
              <w:t xml:space="preserve"> 63-86.</w:t>
            </w:r>
          </w:p>
          <w:p w14:paraId="5F6B6795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Bauer, T. A. (2007) Mediji za otvoreno društvo: medijska odgovornost kao temelj demokratske medijske kulture. Zagreb: ICEJ. </w:t>
            </w:r>
          </w:p>
          <w:p w14:paraId="3671A914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Chomsky, Noam (2002) Mediji, propaganda i sistem. Zagreb: Što čitaš? </w:t>
            </w:r>
          </w:p>
          <w:p w14:paraId="417037F6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Lipovčan,Srečko (2006) Mediji – druga zbilja, Rasprave, ogledi i interpretacije. Zagreb: Hrvatska sveučilišna naklada. </w:t>
            </w:r>
          </w:p>
          <w:p w14:paraId="091FAE17" w14:textId="77777777" w:rsidR="00E14C9A" w:rsidRPr="0071068B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bCs/>
                <w:color w:val="222222"/>
                <w:sz w:val="20"/>
                <w:szCs w:val="20"/>
                <w:shd w:val="clear" w:color="auto" w:fill="FFFFFF"/>
              </w:rPr>
              <w:t xml:space="preserve">Paić, Žarko (2005) </w:t>
            </w:r>
            <w:r w:rsidRPr="00C92146">
              <w:rPr>
                <w:rFonts w:ascii="Arial" w:hAnsi="Arial" w:cs="Arial"/>
                <w:bCs/>
                <w:iCs/>
                <w:color w:val="222222"/>
                <w:sz w:val="20"/>
                <w:szCs w:val="20"/>
                <w:shd w:val="clear" w:color="auto" w:fill="FFFFFF"/>
              </w:rPr>
              <w:t>Politika identiteta: kultura kao nova ideologija</w:t>
            </w:r>
            <w:r>
              <w:rPr>
                <w:rFonts w:ascii="Arial" w:hAnsi="Arial" w:cs="Arial"/>
                <w:bCs/>
                <w:color w:val="222222"/>
                <w:sz w:val="20"/>
                <w:szCs w:val="20"/>
                <w:shd w:val="clear" w:color="auto" w:fill="FFFFFF"/>
              </w:rPr>
              <w:t>, Zagreb: Antibarbarus.</w:t>
            </w:r>
          </w:p>
          <w:p w14:paraId="1F66540A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 w:rsidRPr="00F4398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Cast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ells, Manuel (2002) Moć identiteta,</w:t>
            </w:r>
            <w:r w:rsidRPr="00F4398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Zagreb: Golden marketing. </w:t>
            </w:r>
          </w:p>
          <w:p w14:paraId="33B2D980" w14:textId="77777777" w:rsidR="00E14C9A" w:rsidRPr="0071068B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  <w:lang w:val="en-US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>Castells, Manuel  (2000)</w:t>
            </w:r>
            <w:r w:rsidRPr="00C92146"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 xml:space="preserve"> </w:t>
            </w:r>
            <w:r w:rsidRPr="00C92146">
              <w:rPr>
                <w:rFonts w:ascii="Arial" w:eastAsia="Times New Roman" w:hAnsi="Arial" w:cs="Arial"/>
                <w:bCs/>
                <w:iCs/>
                <w:sz w:val="20"/>
                <w:szCs w:val="20"/>
                <w:lang w:eastAsia="hr-HR"/>
              </w:rPr>
              <w:t>Uspon umreženog društva</w:t>
            </w:r>
            <w:r w:rsidRPr="00C92146"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>,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hr-HR"/>
              </w:rPr>
              <w:t xml:space="preserve"> Zagreb: Golden marketing. </w:t>
            </w:r>
          </w:p>
          <w:p w14:paraId="6F4EE37B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Thompson,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John B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.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(1990)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Ideology and Modern Culture: Critical Social Theory in the Era of Mass Communication. Stanford: Stanford University Press,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(str. 163-271).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 </w:t>
            </w:r>
          </w:p>
          <w:p w14:paraId="4079D9AC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Croteau, David</w:t>
            </w:r>
            <w:r w:rsidRPr="008C384D">
              <w:rPr>
                <w:rFonts w:ascii="Arial" w:hAnsi="Arial" w:cs="Arial"/>
                <w:sz w:val="20"/>
                <w:szCs w:val="20"/>
              </w:rPr>
              <w:t xml:space="preserve"> i </w:t>
            </w:r>
            <w:r>
              <w:rPr>
                <w:rFonts w:ascii="Arial" w:hAnsi="Arial" w:cs="Arial"/>
                <w:sz w:val="20"/>
                <w:szCs w:val="20"/>
              </w:rPr>
              <w:t xml:space="preserve">Hoynes, </w:t>
            </w:r>
            <w:r w:rsidRPr="008C384D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William</w:t>
            </w:r>
            <w:r w:rsidRPr="008C384D">
              <w:rPr>
                <w:rFonts w:ascii="Arial" w:hAnsi="Arial" w:cs="Arial"/>
                <w:sz w:val="20"/>
                <w:szCs w:val="20"/>
              </w:rPr>
              <w:t xml:space="preserve"> (2014) Media / Society: Industries, Images and Audiences. Los Angeles-London: Sage. Poglavlje 5: Media and Ideology (str. 152-186); Poglavlje 6: Social Inequality and Media Representation (str. 187-222).</w:t>
            </w:r>
          </w:p>
          <w:p w14:paraId="1DA07C38" w14:textId="77777777" w:rsidR="00E14C9A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H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romadžić, Hajrudin (2014)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 Medijska konstrukcija društvene zbilje: Socijalno-ideološke implikacije produkcije medijskog spektakla. Zagreb: AGM. </w:t>
            </w:r>
          </w:p>
          <w:p w14:paraId="30CA36ED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Leburić Anči i Quien Maja (2014) Medijska konstrukcija stvarnosti: sociološko istraživanje. Split: Redak.</w:t>
            </w:r>
          </w:p>
          <w:p w14:paraId="58A9FFFB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Popović, Helena (2012)</w:t>
            </w:r>
            <w:r w:rsidRPr="00122749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Popularni televizijski žanrovi kao refleksija suvremenog društva, 2(3), HDI, Zagreb. str. 18-43.</w:t>
            </w:r>
          </w:p>
          <w:p w14:paraId="0CCE30E1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Bauman, Zygmunt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(2009) Identitet, Razgovori s Benedettom Vecchijem, Zagreb: Pelago, (str. 15-81)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5D35E268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Čolić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Snježana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i 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Špoljar Vržina S. (2014)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Neki modernistički i postmodernistički pristupi identitetu: razlike i prijepori, u: Kultura, identitet, društvo – europski realiteti. Zbornik radova I. Međunarodnog interdisciplinarnog znanstvenog skupa. Odjel za kulturologiju – Sveučilište Josipa Jurja Strossmayera, Osijek i Institut društvenih znanosti Ivo Pilar, Zagreb, (str. 64-77)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773B923C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Č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olić, Snježana (2004)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 Globalizacija, kultura kapitalizma i globalna kultura, Narodna umjetnost, 41/2, (str. 185-192)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4365FB90" w14:textId="77777777" w:rsidR="00E14C9A" w:rsidRPr="008C384D" w:rsidRDefault="00E14C9A" w:rsidP="006A5CC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 xml:space="preserve">Čolić, Snježana </w:t>
            </w:r>
            <w:r w:rsidRPr="008C384D"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(2013). Suvremena potrošačka kultura neoliberalnog kapitalizma i održivost: globalni aspekti. U: Potrošačka kultura i konzumerizam, Institut društvenih znanosti Ivo Pilar, Zagreb, (str. 13-24)</w:t>
            </w:r>
            <w:r>
              <w:rPr>
                <w:rFonts w:ascii="Arial" w:eastAsia="Times New Roman" w:hAnsi="Arial" w:cs="Arial"/>
                <w:sz w:val="20"/>
                <w:szCs w:val="20"/>
                <w:lang w:eastAsia="hr-HR"/>
              </w:rPr>
              <w:t>.</w:t>
            </w:r>
          </w:p>
          <w:p w14:paraId="3A708F37" w14:textId="77777777" w:rsidR="00E14C9A" w:rsidRDefault="00E14C9A" w:rsidP="006A5CC7">
            <w:pPr>
              <w:tabs>
                <w:tab w:val="left" w:pos="2820"/>
              </w:tabs>
              <w:spacing w:after="0"/>
              <w:jc w:val="both"/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Ritzer,  George (1999)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McDonaldizacija društva, 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Zagreb: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Naklada Jesensk</w:t>
            </w:r>
            <w:r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 xml:space="preserve">i i Turk. </w:t>
            </w:r>
            <w:r w:rsidRPr="00F4398D">
              <w:rPr>
                <w:rFonts w:ascii="Arial" w:hAnsi="Arial" w:cs="Arial"/>
                <w:color w:val="222222"/>
                <w:sz w:val="20"/>
                <w:szCs w:val="20"/>
                <w:shd w:val="clear" w:color="auto" w:fill="FFFFFF"/>
              </w:rPr>
              <w:t>(odabrana poglavlja)</w:t>
            </w:r>
          </w:p>
          <w:p w14:paraId="0B330AE6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Bauman, Zygmunt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(1997) Postmodernity and its Discontents, Polity. (odabrana poglavlja)</w:t>
            </w:r>
          </w:p>
          <w:p w14:paraId="4035CBD5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Bauman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, Zygmunt (2013)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The Individualized Society, Polity. (odabrana poglavlja)</w:t>
            </w:r>
          </w:p>
          <w:p w14:paraId="6AD97FA5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Bauman, Zygmunt (2013)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Wasted Lives: Modernity and Its Outcasts, Polity. (odabrana poglavlja)</w:t>
            </w:r>
          </w:p>
          <w:p w14:paraId="3502D1E8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Bauman, Zygmunt (2013)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Modernity and Ambivalence, Polity.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(odabrana poglavlja)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</w:t>
            </w:r>
          </w:p>
          <w:p w14:paraId="483B7996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Baudrillard, Jean  (2017)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Symbolic Exchange and Death, Sage. (odabrana poglavlja)</w:t>
            </w:r>
          </w:p>
          <w:p w14:paraId="2CB45433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Baudrillard, Jean (2016)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The consumer society: Myths and structures. Sage. </w:t>
            </w:r>
          </w:p>
          <w:p w14:paraId="1D0EE0CD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(odabrana poglavlja)</w:t>
            </w:r>
          </w:p>
          <w:p w14:paraId="5ED2DBC2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Lipovetsky, Gilles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(2008) Paradoksalna sreća: Ogled o hiperpotrošačkom društvu, 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Zagreb: Antibarbarus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. (odabrana poglavlja)</w:t>
            </w:r>
          </w:p>
          <w:p w14:paraId="5A457FA9" w14:textId="77777777" w:rsidR="00E14C9A" w:rsidRPr="00F4398D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Lipovecki, Žil (1987) Doba praznine,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 Ogledi o savremenom individualizmu, 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Novi Sad: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Književna </w:t>
            </w: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zajednica Novog sada.</w:t>
            </w:r>
          </w:p>
          <w:p w14:paraId="373F5C99" w14:textId="77777777" w:rsidR="00E14C9A" w:rsidRDefault="00E14C9A" w:rsidP="006A5CC7">
            <w:pPr>
              <w:shd w:val="clear" w:color="auto" w:fill="FFFFFF"/>
              <w:spacing w:after="0" w:line="240" w:lineRule="auto"/>
              <w:jc w:val="both"/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</w:pPr>
            <w:r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 xml:space="preserve">Lipovetsky, Gilles (2005) </w:t>
            </w:r>
            <w:r w:rsidRPr="00F4398D">
              <w:rPr>
                <w:rFonts w:ascii="Arial" w:eastAsia="Times New Roman" w:hAnsi="Arial" w:cs="Arial"/>
                <w:color w:val="222222"/>
                <w:sz w:val="20"/>
                <w:szCs w:val="20"/>
                <w:lang w:eastAsia="hr-HR"/>
              </w:rPr>
              <w:t>Hypermodern Times, Polity. (2005).(odabrana poglavlja)</w:t>
            </w:r>
          </w:p>
          <w:p w14:paraId="14D02A22" w14:textId="77777777" w:rsidR="00E14C9A" w:rsidRPr="008C384D" w:rsidRDefault="00E14C9A" w:rsidP="006A5CC7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70966C1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BC5E3A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1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F77C391" w14:textId="77777777" w:rsidR="00E14C9A" w:rsidRPr="008C384D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8C384D">
              <w:rPr>
                <w:rFonts w:ascii="Arial" w:hAnsi="Arial" w:cs="Arial"/>
                <w:sz w:val="20"/>
                <w:szCs w:val="20"/>
              </w:rPr>
              <w:t>Praćenje aktivnosti na vježbama i individualni pristup svakom studentu/ici kroz mentorski rad daje potpuni uvid u njihov rad i stečene kompetencije. Vrednovanjem znanja na pisanom testu (kolokviju) te evaluacijom istraživačkog zadatka u kojem studenti znanje primjenjuju na način da analizu narativa u medijskim objavama prezentiraju u formi akademskog rada (seminarskog rada) te ga prezentiraju u učionici, provjerava se jesu li stečeni ishodi učenja predviđeni ovim silabusom.</w:t>
            </w:r>
          </w:p>
        </w:tc>
      </w:tr>
      <w:tr w:rsidR="00E14C9A" w:rsidRPr="007E42BC" w14:paraId="7550B68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BE7797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1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6FEBAC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6C2D26B6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6B03F3" w14:paraId="0F41E0F7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757BECDA" w14:textId="77777777" w:rsidR="00E14C9A" w:rsidRPr="006B03F3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2E3A57AA" w14:textId="77777777" w:rsidR="00E14C9A" w:rsidRPr="006B03F3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sz w:val="20"/>
                <w:szCs w:val="20"/>
              </w:rPr>
              <w:t>Kreativno pisanje na engleskom jeziku II</w:t>
            </w:r>
          </w:p>
        </w:tc>
      </w:tr>
      <w:tr w:rsidR="00E14C9A" w:rsidRPr="006B03F3" w14:paraId="632F0D91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600CCA" w14:textId="77777777" w:rsidR="00E14C9A" w:rsidRPr="006B03F3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 w:rsidRPr="006B03F3"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8D78FE8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bCs/>
                <w:color w:val="000000"/>
              </w:rPr>
              <w:t>PNO26b</w:t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B867C3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D716B52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E14C9A" w:rsidRPr="006B03F3" w14:paraId="2A8FC86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285948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Style w:val="Naglaeno"/>
                <w:rFonts w:ascii="Arial" w:hAnsi="Arial" w:cs="Arial"/>
                <w:sz w:val="20"/>
                <w:szCs w:val="20"/>
              </w:rPr>
              <w:t>Nositelj/i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9F5DE52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izv.prof.dr.sc. Gordan Matas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5ECE5A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81F0F0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6B03F3" w14:paraId="4922B842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907B08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0BB262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6C75229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Način izvođenja nastave (broj sati 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A7D2B2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C4AF4C5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29CF7F1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AE0B23D" w14:textId="77777777" w:rsidR="00E14C9A" w:rsidRPr="006B03F3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6B03F3" w14:paraId="3955368E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039D9B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9C23726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CA7F9A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8E05C5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48033B5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4C51C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BE989B9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6B03F3" w14:paraId="17A074F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1AAFD8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D8A52B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obavezni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454934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 xml:space="preserve">Postotak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A15F68D" w14:textId="77777777" w:rsidR="00E14C9A" w:rsidRPr="006B03F3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10%</w:t>
            </w:r>
          </w:p>
        </w:tc>
      </w:tr>
      <w:tr w:rsidR="00E14C9A" w:rsidRPr="006B03F3" w14:paraId="4774F5FA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01B2E7D8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6B03F3" w14:paraId="25E1CD42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0D4D9D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267700E" w14:textId="77777777" w:rsidR="00E14C9A" w:rsidRPr="006B03F3" w:rsidRDefault="00E14C9A" w:rsidP="006A5CC7">
            <w:pPr>
              <w:spacing w:after="0"/>
              <w:jc w:val="both"/>
              <w:rPr>
                <w:rStyle w:val="fontstyle01"/>
                <w:rFonts w:ascii="Arial" w:hAnsi="Arial" w:cs="Arial" w:hint="default"/>
                <w:sz w:val="20"/>
              </w:rPr>
            </w:pPr>
            <w:r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Studenti će se upoznati s terminologijom i glavnim temama vezanim za medije i kreativno pisanje u SAD-u. Oni će poboljšati svoje kompetencije u pisanju i sastavljanju različitih vrsta tekstova s kojima se susrećemo u američkim medijima. Studenti će se osposobiti za samostalno kritičko razmišljanje i evaluaciju tekstova koji se odnose na medije u SAD-u. </w:t>
            </w:r>
          </w:p>
          <w:p w14:paraId="454291D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6B03F3" w14:paraId="5AB53FBF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8C22E2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523240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Sukladno Pravilniku o studiranju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028DD0F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6B03F3" w14:paraId="02EA0BA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5B5E2C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A38AB62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Po završetku ispita student će moći</w:t>
            </w:r>
            <w:r w:rsidRPr="006B03F3">
              <w:rPr>
                <w:rFonts w:ascii="Arial" w:eastAsia="Arial" w:hAnsi="Arial" w:cs="Arial"/>
                <w:sz w:val="20"/>
                <w:szCs w:val="20"/>
                <w:lang w:val="en-US"/>
              </w:rPr>
              <w:t>:</w:t>
            </w:r>
          </w:p>
          <w:p w14:paraId="17917E02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pisati i sastavljati složene tekstove za medije</w:t>
            </w:r>
          </w:p>
          <w:p w14:paraId="439BCFA5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opisati osnovne činjenice, teorije i principe iz odabranog područja</w:t>
            </w:r>
          </w:p>
          <w:p w14:paraId="4B79BA44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pokazati poznavanje konstruktivne kritike pisanih tekstova</w:t>
            </w:r>
          </w:p>
          <w:p w14:paraId="477C342A" w14:textId="6538E277" w:rsidR="00E14C9A" w:rsidRPr="000903B3" w:rsidRDefault="00E14C9A" w:rsidP="006A5CC7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6B03F3">
              <w:rPr>
                <w:rFonts w:ascii="Arial" w:eastAsia="Arial" w:hAnsi="Arial" w:cs="Arial"/>
                <w:sz w:val="20"/>
                <w:szCs w:val="20"/>
                <w:lang w:val="en-US"/>
              </w:rPr>
              <w:t>evalu</w:t>
            </w:r>
            <w:r>
              <w:rPr>
                <w:rFonts w:ascii="Arial" w:eastAsia="Arial" w:hAnsi="Arial" w:cs="Arial"/>
                <w:sz w:val="20"/>
                <w:szCs w:val="20"/>
                <w:lang w:val="en-US"/>
              </w:rPr>
              <w:t>irati odabrane medijske tekstove.</w:t>
            </w:r>
          </w:p>
        </w:tc>
      </w:tr>
      <w:tr w:rsidR="00E14C9A" w:rsidRPr="006B03F3" w14:paraId="49EE435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CD915B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44E36C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Pisanje i sastavljanje različitih tekstova za medije: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  <w:p w14:paraId="177DDDF4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Mijenjanje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koncepta vijesti u SAD-u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52B89C67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Izvori i Online recenziranje u SAD-u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0F54EF31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Tehnike Intervjuiranja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4868E120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Oblikovanje priče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7A91568C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Pisanje medijskih vijesti u SAD-u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(4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34B23577" w14:textId="77777777" w:rsidR="00E14C9A" w:rsidRPr="006B03F3" w:rsidRDefault="00E14C9A" w:rsidP="00E14C9A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Pisanje za odnose s javnošću (2 sata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</w:p>
          <w:p w14:paraId="32643912" w14:textId="7B1A1131" w:rsidR="00E14C9A" w:rsidRPr="000903B3" w:rsidRDefault="00E14C9A" w:rsidP="006A5CC7">
            <w:pPr>
              <w:pStyle w:val="Odlomakpopisa"/>
              <w:numPr>
                <w:ilvl w:val="0"/>
                <w:numId w:val="34"/>
              </w:numPr>
              <w:tabs>
                <w:tab w:val="left" w:pos="2820"/>
              </w:tabs>
              <w:spacing w:after="0"/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Online novinarstvo u SAD-u (1 sat</w:t>
            </w: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)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>.</w:t>
            </w:r>
          </w:p>
        </w:tc>
      </w:tr>
      <w:tr w:rsidR="00E14C9A" w:rsidRPr="006B03F3" w14:paraId="51A5A1B0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99B48C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27B04031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13585728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2F9B6FC5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5474507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91B957B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2600571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2428360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055332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6B03F3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3CB6BEBC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41013379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49C0095D" w14:textId="77777777" w:rsidR="00E14C9A" w:rsidRPr="006B03F3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4750751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6734112B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1883807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3839D66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20995461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7B3A38C7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683947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03A12BA0" w14:textId="77777777" w:rsidR="00E14C9A" w:rsidRPr="006B03F3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21321957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59133A04" w14:textId="77777777" w:rsidR="00E14C9A" w:rsidRPr="006B03F3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0169125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 w:rsidRPr="006B03F3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E14C9A" w:rsidRPr="006B03F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6B03F3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E14C9A" w:rsidRPr="006B03F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14C9A" w:rsidRPr="006B03F3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E14C9A" w:rsidRPr="006B03F3" w14:paraId="081626C8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38CEE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0665852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01572AE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6B03F3" w14:paraId="6B147F8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DA7CFB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F9829C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eastAsia="Times New Roman" w:hAnsi="Arial" w:cs="Arial"/>
                <w:color w:val="000000"/>
                <w:sz w:val="20"/>
                <w:szCs w:val="20"/>
                <w:lang w:val="en-US"/>
              </w:rPr>
              <w:t xml:space="preserve">Sudjelovanje u nastavi, neovisan istraživački rad, diskutiranje, pisanje i obrana (prezentiranje) seminarskih radova. </w:t>
            </w:r>
          </w:p>
        </w:tc>
      </w:tr>
      <w:tr w:rsidR="00E14C9A" w:rsidRPr="006B03F3" w14:paraId="627A9773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6D2441" w14:textId="77777777" w:rsidR="00E14C9A" w:rsidRPr="006B03F3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148CB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67C7D5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6A37C8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EAC1CF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19E6F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FBF21A4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B03F3" w14:paraId="4D1C763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10EED2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8A6B22C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0E318D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8FD9D1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A420D5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8C7986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1EE3F8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B03F3" w14:paraId="23E82F7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EFDCA4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F0766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FB9D7E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D5D493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748D12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0,5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F8CEFD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DA75DB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6B03F3" w14:paraId="18DB8E4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D71F16D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47AC7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B0A1E8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6B03F3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40161A" w14:textId="77777777" w:rsidR="00E14C9A" w:rsidRPr="006B03F3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6B03F3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9CAE9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E3048A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31FDA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B03F3" w14:paraId="4B5D463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EE51F9" w14:textId="77777777" w:rsidR="00E14C9A" w:rsidRPr="006B03F3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CBA24C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1DE552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F35EF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8F2451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70F131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E1E6BA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B03F3" w14:paraId="418FA568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5B5AE2" w14:textId="77777777" w:rsidR="00E14C9A" w:rsidRPr="006B03F3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FBA851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eastAsia="Arial" w:hAnsi="Arial" w:cs="Arial"/>
                <w:sz w:val="20"/>
                <w:szCs w:val="20"/>
                <w:lang w:val="en-US"/>
              </w:rPr>
              <w:t xml:space="preserve">Kontinuirano praćenje rada studenata tijekom predavanjai i seminara putem seminarskih radova, istraživanja i finalnog ispita. </w:t>
            </w:r>
          </w:p>
        </w:tc>
      </w:tr>
      <w:tr w:rsidR="00E14C9A" w:rsidRPr="006B03F3" w14:paraId="0CA7E8B3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C96484" w14:textId="77777777" w:rsidR="00E14C9A" w:rsidRPr="006B03F3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F21FEB5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6354F0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625A140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6B03F3" w14:paraId="358B730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96C357" w14:textId="77777777" w:rsidR="00E14C9A" w:rsidRPr="006B03F3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D0AFCE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Rich, C. (2016). </w:t>
            </w:r>
            <w:r w:rsidRPr="006B03F3">
              <w:rPr>
                <w:rStyle w:val="fontstyle01"/>
                <w:rFonts w:ascii="Arial" w:hAnsi="Arial" w:cs="Arial" w:hint="default"/>
                <w:i/>
                <w:sz w:val="20"/>
                <w:lang w:val="en-US"/>
              </w:rPr>
              <w:t>Writing and Reporting News: A Coaching Method</w:t>
            </w:r>
            <w:r w:rsidRPr="006B03F3">
              <w:rPr>
                <w:rStyle w:val="fontstyle01"/>
                <w:rFonts w:ascii="Arial" w:hAnsi="Arial" w:cs="Arial" w:hint="default"/>
                <w:sz w:val="20"/>
                <w:lang w:val="en-US"/>
              </w:rPr>
              <w:t>. Boston: Cengage.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F54B74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F5C5DE9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14C9A" w:rsidRPr="006B03F3" w14:paraId="3CBABED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C8ED5F" w14:textId="77777777" w:rsidR="00E14C9A" w:rsidRPr="006B03F3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472BD4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Bender, J. &amp; Davenport L. (2016) 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>Writing and Reporting for the Media: 12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vertAlign w:val="superscript"/>
                <w:lang w:val="en-US"/>
              </w:rPr>
              <w:t>th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 xml:space="preserve"> Edition. New York:</w:t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Oxford University Press.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694772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E6BBAD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+</w:t>
            </w:r>
          </w:p>
        </w:tc>
      </w:tr>
      <w:tr w:rsidR="00E14C9A" w:rsidRPr="006B03F3" w14:paraId="61FF4B9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37A2D4" w14:textId="77777777" w:rsidR="00E14C9A" w:rsidRPr="006B03F3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86E9AB8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3280C6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A831668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6B03F3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6B03F3">
              <w:rPr>
                <w:rFonts w:ascii="Arial" w:hAnsi="Arial" w:cs="Arial"/>
                <w:sz w:val="20"/>
                <w:szCs w:val="20"/>
              </w:rPr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6B03F3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6B03F3" w14:paraId="44023E4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84A4763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04A184A0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3699191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Halpern Wenger, D. &amp; Potter, D. (2016). </w:t>
            </w:r>
            <w:r w:rsidRPr="006B03F3">
              <w:rPr>
                <w:rFonts w:ascii="Arial" w:hAnsi="Arial" w:cs="Arial"/>
                <w:i/>
                <w:color w:val="000000"/>
                <w:sz w:val="20"/>
                <w:szCs w:val="20"/>
                <w:lang w:val="en-US"/>
              </w:rPr>
              <w:t xml:space="preserve">Advancing the Story: Quality Journalism in a Digital World. </w:t>
            </w:r>
            <w:r w:rsidRPr="006B03F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London: Sage.</w:t>
            </w:r>
          </w:p>
        </w:tc>
      </w:tr>
      <w:tr w:rsidR="00E14C9A" w:rsidRPr="006B03F3" w14:paraId="0F622A76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1C9C30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Načini praćenja kvalitete koji osiguravaju stjecanje 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5A0A837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Style w:val="fontstyle01"/>
                <w:rFonts w:ascii="Arial" w:hAnsi="Arial" w:cs="Arial" w:hint="default"/>
                <w:sz w:val="20"/>
                <w:lang w:val="en-US"/>
              </w:rPr>
              <w:t xml:space="preserve">Evaluacije studenata, savjetovanje sa studentima, razmjena iskustava unutar i izvan odsjeka, objavljivanje seminara/članaka u dnevnom tisku i časopisima, prezentacije na konferencijama. </w:t>
            </w:r>
          </w:p>
        </w:tc>
      </w:tr>
      <w:tr w:rsidR="00E14C9A" w:rsidRPr="006B03F3" w14:paraId="325E677F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03BA99" w14:textId="77777777" w:rsidR="00E14C9A" w:rsidRPr="006B03F3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B03F3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E1A4F3B" w14:textId="77777777" w:rsidR="00E14C9A" w:rsidRPr="006B03F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6B03F3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</w:tbl>
    <w:p w14:paraId="0EE1FF18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4A904495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02D270AE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6A0BDB0B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vAlign w:val="center"/>
          </w:tcPr>
          <w:p w14:paraId="63DF2670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 w:rsidRPr="00316901">
              <w:rPr>
                <w:rFonts w:ascii="Arial" w:hAnsi="Arial" w:cs="Arial"/>
                <w:b/>
                <w:sz w:val="20"/>
                <w:szCs w:val="20"/>
              </w:rPr>
              <w:t>Sloboda govora u online o</w:t>
            </w:r>
            <w:r>
              <w:rPr>
                <w:rFonts w:ascii="Arial" w:hAnsi="Arial" w:cs="Arial"/>
                <w:b/>
                <w:sz w:val="20"/>
                <w:szCs w:val="20"/>
              </w:rPr>
              <w:t>kolišu</w:t>
            </w:r>
          </w:p>
        </w:tc>
      </w:tr>
      <w:tr w:rsidR="00E14C9A" w:rsidRPr="007E42BC" w14:paraId="16D0C83C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397C74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E6865A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6109DA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67CA4F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E14C9A" w:rsidRPr="007E42BC" w14:paraId="691EA89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9E63F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16EB19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316901">
              <w:rPr>
                <w:rFonts w:ascii="Arial" w:hAnsi="Arial" w:cs="Arial"/>
                <w:sz w:val="20"/>
                <w:szCs w:val="20"/>
              </w:rPr>
              <w:t>izv.prof.dr.sc. Marita Brčić Kuljiš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EA0793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D5676F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4894D065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37626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FC7F62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3BB22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2E568A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2BAB3D7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F92126E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1D9B8D6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7E9F1625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0B86D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54098E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36DBF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A16AD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C8CD1A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4155120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7A135E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0E2AE806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21814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8685F2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Izborni 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717FC8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402727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10%</w:t>
            </w:r>
          </w:p>
        </w:tc>
      </w:tr>
      <w:tr w:rsidR="00E14C9A" w:rsidRPr="007E42BC" w14:paraId="5B935B5F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1F13F46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416C731A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252A7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FDA369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91799">
              <w:rPr>
                <w:rFonts w:ascii="Arial" w:hAnsi="Arial" w:cs="Arial"/>
                <w:sz w:val="20"/>
                <w:szCs w:val="20"/>
              </w:rPr>
              <w:t>Cilj je kolegija upoznati studente s idejom slobode govora (slobodom izražavanja, slobodom misli, slobodom medija itd.) kao okosnicom demokratskog društva s posebnim naglaskom na online ok</w:t>
            </w:r>
            <w:r>
              <w:rPr>
                <w:rFonts w:ascii="Arial" w:hAnsi="Arial" w:cs="Arial"/>
                <w:sz w:val="20"/>
                <w:szCs w:val="20"/>
              </w:rPr>
              <w:t>oliš</w:t>
            </w:r>
            <w:r w:rsidRPr="00B91799">
              <w:rPr>
                <w:rFonts w:ascii="Arial" w:hAnsi="Arial" w:cs="Arial"/>
                <w:sz w:val="20"/>
                <w:szCs w:val="20"/>
              </w:rPr>
              <w:t>. Kolegij će upoznati studente sa suvremenim izazovima slobode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91799">
              <w:rPr>
                <w:rFonts w:ascii="Arial" w:hAnsi="Arial" w:cs="Arial"/>
                <w:sz w:val="20"/>
                <w:szCs w:val="20"/>
              </w:rPr>
              <w:t xml:space="preserve"> kao što su govor mržnje, </w:t>
            </w:r>
            <w:r>
              <w:rPr>
                <w:rFonts w:ascii="Arial" w:hAnsi="Arial" w:cs="Arial"/>
                <w:sz w:val="20"/>
                <w:szCs w:val="20"/>
              </w:rPr>
              <w:t>dezinformacije</w:t>
            </w:r>
            <w:r w:rsidRPr="00B91799">
              <w:rPr>
                <w:rFonts w:ascii="Arial" w:hAnsi="Arial" w:cs="Arial"/>
                <w:sz w:val="20"/>
                <w:szCs w:val="20"/>
              </w:rPr>
              <w:t>, infodemija, politička korektnost, kultur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B91799">
              <w:rPr>
                <w:rFonts w:ascii="Arial" w:hAnsi="Arial" w:cs="Arial"/>
                <w:sz w:val="20"/>
                <w:szCs w:val="20"/>
              </w:rPr>
              <w:t xml:space="preserve"> otkazivanje</w:t>
            </w:r>
            <w:r>
              <w:rPr>
                <w:rFonts w:ascii="Arial" w:hAnsi="Arial" w:cs="Arial"/>
                <w:sz w:val="20"/>
                <w:szCs w:val="20"/>
              </w:rPr>
              <w:t>. AI itd</w:t>
            </w:r>
            <w:r w:rsidRPr="00B91799">
              <w:rPr>
                <w:rFonts w:ascii="Arial" w:hAnsi="Arial" w:cs="Arial"/>
                <w:sz w:val="20"/>
                <w:szCs w:val="20"/>
              </w:rPr>
              <w:t>. Također će se analizirati i pitanje opravdanosti cenzure, kako od strane države tako i od strane tech kompanija. Kolegij sadržava predavanja i seminare, dok će se na predavanjima studenti upoznavati s temeljnim značajkama slobode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91799">
              <w:rPr>
                <w:rFonts w:ascii="Arial" w:hAnsi="Arial" w:cs="Arial"/>
                <w:sz w:val="20"/>
                <w:szCs w:val="20"/>
              </w:rPr>
              <w:t>, na seminarima će sudjelovati u raspravama na zadanu temu s ciljem kritičkog analiziranja aktualnih tema iz domene slobode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91799">
              <w:rPr>
                <w:rFonts w:ascii="Arial" w:hAnsi="Arial" w:cs="Arial"/>
                <w:sz w:val="20"/>
                <w:szCs w:val="20"/>
              </w:rPr>
              <w:t xml:space="preserve">.  </w:t>
            </w:r>
          </w:p>
        </w:tc>
      </w:tr>
      <w:tr w:rsidR="00E14C9A" w:rsidRPr="007E42BC" w14:paraId="5614B86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8889425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AA83845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14:paraId="1283670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B2768">
              <w:rPr>
                <w:rFonts w:ascii="Arial" w:hAnsi="Arial" w:cs="Arial"/>
                <w:sz w:val="20"/>
                <w:szCs w:val="20"/>
              </w:rPr>
              <w:t>Nema uvjeta</w:t>
            </w:r>
          </w:p>
        </w:tc>
      </w:tr>
      <w:tr w:rsidR="00E14C9A" w:rsidRPr="007E42BC" w14:paraId="3AA1833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F35C7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A2E8C7B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Nakon odslušanog i položenog predmeta, student će moći:</w:t>
            </w:r>
          </w:p>
          <w:p w14:paraId="46D02951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1. Objasniti ulogu slobode govora u demokraciji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3ACDF21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AB5526">
              <w:rPr>
                <w:rFonts w:ascii="Arial" w:hAnsi="Arial" w:cs="Arial"/>
                <w:sz w:val="20"/>
                <w:szCs w:val="20"/>
              </w:rPr>
              <w:t>. Razlikovati i objasniti različite argumente za slobodu govora</w:t>
            </w:r>
          </w:p>
          <w:p w14:paraId="09CCA117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AB5526">
              <w:rPr>
                <w:rFonts w:ascii="Arial" w:hAnsi="Arial" w:cs="Arial"/>
                <w:sz w:val="20"/>
                <w:szCs w:val="20"/>
              </w:rPr>
              <w:t>. Identificirati i analizirati temeljne izazove slobode govora (govor mržnje, fake news, AI itd.)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0A4CAF3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 xml:space="preserve">4. 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B5526">
              <w:rPr>
                <w:rFonts w:ascii="Arial" w:hAnsi="Arial" w:cs="Arial"/>
                <w:sz w:val="20"/>
                <w:szCs w:val="20"/>
              </w:rPr>
              <w:t xml:space="preserve">nalizirati </w:t>
            </w:r>
            <w:r>
              <w:rPr>
                <w:rFonts w:ascii="Arial" w:hAnsi="Arial" w:cs="Arial"/>
                <w:sz w:val="20"/>
                <w:szCs w:val="20"/>
              </w:rPr>
              <w:t>i vrednovati modele</w:t>
            </w:r>
            <w:r w:rsidRPr="00AB5526">
              <w:rPr>
                <w:rFonts w:ascii="Arial" w:hAnsi="Arial" w:cs="Arial"/>
                <w:sz w:val="20"/>
                <w:szCs w:val="20"/>
              </w:rPr>
              <w:t xml:space="preserve"> zabrane slobode govora i cenzure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3AE9E1B6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5. Analizirati i vrednovati društvene fenomene povezane sa slobodom govora u online 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AB5526">
              <w:rPr>
                <w:rFonts w:ascii="Arial" w:hAnsi="Arial" w:cs="Arial"/>
                <w:sz w:val="20"/>
                <w:szCs w:val="20"/>
              </w:rPr>
              <w:t xml:space="preserve"> (politička korektnost, kultura otkazivanja)</w:t>
            </w:r>
          </w:p>
          <w:p w14:paraId="3984E71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6. Sudjelovati u javnim raspravama i debatama poštujući načela slobode govora</w:t>
            </w:r>
          </w:p>
        </w:tc>
      </w:tr>
      <w:tr w:rsidR="00E14C9A" w:rsidRPr="007E42BC" w14:paraId="75B26CD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33C17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9923FC3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1. (predavanje) Uvodno predavanje – upoznavanje s idejom i konceptom slobode govora općenito te kratki prikaz razvoja ideje slobode govora kroz povijest.  </w:t>
            </w:r>
          </w:p>
          <w:p w14:paraId="1AA4D889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1. (seminar) Predstavljanje i upoznavanje studenata s obavezama tijekom kolegija te </w:t>
            </w:r>
            <w:r>
              <w:rPr>
                <w:rFonts w:ascii="Arial" w:hAnsi="Arial" w:cs="Arial"/>
                <w:sz w:val="20"/>
                <w:szCs w:val="20"/>
              </w:rPr>
              <w:t>dogovor oko načina realizacije seminara</w:t>
            </w:r>
          </w:p>
          <w:p w14:paraId="4113B83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2. </w:t>
            </w:r>
            <w:r>
              <w:rPr>
                <w:rFonts w:ascii="Arial" w:hAnsi="Arial" w:cs="Arial"/>
                <w:sz w:val="20"/>
                <w:szCs w:val="20"/>
              </w:rPr>
              <w:t xml:space="preserve"> (predavanja) Klasični argumenti za slobodu govora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– argument iz vrijednosti istine; argument iz autonomije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C8E0106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2. (seminar) </w:t>
            </w:r>
            <w:r>
              <w:rPr>
                <w:rFonts w:ascii="Arial" w:hAnsi="Arial" w:cs="Arial"/>
                <w:sz w:val="20"/>
                <w:szCs w:val="20"/>
              </w:rPr>
              <w:t xml:space="preserve">Vrijede li klasični argumenti za slobodu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olišu?</w:t>
            </w:r>
          </w:p>
          <w:p w14:paraId="5ECA191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3. (predavanje) Argument </w:t>
            </w:r>
            <w:r>
              <w:rPr>
                <w:rFonts w:ascii="Arial" w:hAnsi="Arial" w:cs="Arial"/>
                <w:sz w:val="20"/>
                <w:szCs w:val="20"/>
              </w:rPr>
              <w:t xml:space="preserve">za slobodu govora </w:t>
            </w:r>
            <w:r w:rsidRPr="00B30835">
              <w:rPr>
                <w:rFonts w:ascii="Arial" w:hAnsi="Arial" w:cs="Arial"/>
                <w:sz w:val="20"/>
                <w:szCs w:val="20"/>
              </w:rPr>
              <w:t>iz demokracije</w:t>
            </w:r>
          </w:p>
          <w:p w14:paraId="0A32A13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3. (seminar) </w:t>
            </w:r>
            <w:r>
              <w:rPr>
                <w:rFonts w:ascii="Arial" w:hAnsi="Arial" w:cs="Arial"/>
                <w:sz w:val="20"/>
                <w:szCs w:val="20"/>
              </w:rPr>
              <w:t xml:space="preserve">U čemu je složenost odnosa slobode govora i demokracije? </w:t>
            </w:r>
          </w:p>
          <w:p w14:paraId="535F847C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4. </w:t>
            </w:r>
            <w:r>
              <w:rPr>
                <w:rFonts w:ascii="Arial" w:hAnsi="Arial" w:cs="Arial"/>
                <w:sz w:val="20"/>
                <w:szCs w:val="20"/>
              </w:rPr>
              <w:t>(predavanje) A</w:t>
            </w:r>
            <w:r w:rsidRPr="00B30835">
              <w:rPr>
                <w:rFonts w:ascii="Arial" w:hAnsi="Arial" w:cs="Arial"/>
                <w:sz w:val="20"/>
                <w:szCs w:val="20"/>
              </w:rPr>
              <w:t>rgument</w:t>
            </w:r>
            <w:r>
              <w:rPr>
                <w:rFonts w:ascii="Arial" w:hAnsi="Arial" w:cs="Arial"/>
                <w:sz w:val="20"/>
                <w:szCs w:val="20"/>
              </w:rPr>
              <w:t xml:space="preserve"> za slobodu govora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iz prava na informaciju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26A6A2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4.  (seminar)</w:t>
            </w:r>
            <w:r>
              <w:rPr>
                <w:rFonts w:ascii="Arial" w:hAnsi="Arial" w:cs="Arial"/>
                <w:sz w:val="20"/>
                <w:szCs w:val="20"/>
              </w:rPr>
              <w:t xml:space="preserve"> Tko nam osigurava prava na informacije; što su to digitalna prava?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  <w:p w14:paraId="1777439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5. (predavanje) Sloboda govora i Internet – povijesni razvoj </w:t>
            </w:r>
          </w:p>
          <w:p w14:paraId="5568E77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5. (seminar) </w:t>
            </w:r>
            <w:r w:rsidRPr="00F84AC5">
              <w:rPr>
                <w:rFonts w:ascii="Arial" w:hAnsi="Arial" w:cs="Arial"/>
                <w:i/>
                <w:sz w:val="20"/>
                <w:szCs w:val="20"/>
              </w:rPr>
              <w:t>A Declaration of the Independence of Cyberspace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– analiza dokumenta, rasprava o ciljevima Deklaracije, uspjeh i neuspjeh Deklaracije </w:t>
            </w:r>
          </w:p>
          <w:p w14:paraId="3485E5B4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6. </w:t>
            </w:r>
            <w:r>
              <w:rPr>
                <w:rFonts w:ascii="Arial" w:hAnsi="Arial" w:cs="Arial"/>
                <w:sz w:val="20"/>
                <w:szCs w:val="20"/>
              </w:rPr>
              <w:t>(</w:t>
            </w:r>
            <w:r w:rsidRPr="00B30835">
              <w:rPr>
                <w:rFonts w:ascii="Arial" w:hAnsi="Arial" w:cs="Arial"/>
                <w:sz w:val="20"/>
                <w:szCs w:val="20"/>
              </w:rPr>
              <w:t>predavanje)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Trg, javna sfera,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-  javnost kao pretpostavka slobode govora</w:t>
            </w:r>
          </w:p>
          <w:p w14:paraId="0FC9F9D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6. (seminar) </w:t>
            </w:r>
            <w:r>
              <w:rPr>
                <w:rFonts w:ascii="Arial" w:hAnsi="Arial" w:cs="Arial"/>
                <w:sz w:val="20"/>
                <w:szCs w:val="20"/>
              </w:rPr>
              <w:t>Postoji li ne-javni slobodni govor?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Kakav je odnos </w:t>
            </w:r>
            <w:r w:rsidRPr="00B30835">
              <w:rPr>
                <w:rFonts w:ascii="Arial" w:hAnsi="Arial" w:cs="Arial"/>
                <w:sz w:val="20"/>
                <w:szCs w:val="20"/>
              </w:rPr>
              <w:t>javnost</w:t>
            </w:r>
            <w:r>
              <w:rPr>
                <w:rFonts w:ascii="Arial" w:hAnsi="Arial" w:cs="Arial"/>
                <w:sz w:val="20"/>
                <w:szCs w:val="20"/>
              </w:rPr>
              <w:t>i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 privatnost na internetu</w:t>
            </w:r>
            <w:r>
              <w:rPr>
                <w:rFonts w:ascii="Arial" w:hAnsi="Arial" w:cs="Arial"/>
                <w:sz w:val="20"/>
                <w:szCs w:val="20"/>
              </w:rPr>
              <w:t>?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2818F15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7. </w:t>
            </w:r>
            <w:r>
              <w:rPr>
                <w:rFonts w:ascii="Arial" w:hAnsi="Arial" w:cs="Arial"/>
                <w:sz w:val="20"/>
                <w:szCs w:val="20"/>
              </w:rPr>
              <w:t>(</w:t>
            </w:r>
            <w:r w:rsidRPr="00B30835">
              <w:rPr>
                <w:rFonts w:ascii="Arial" w:hAnsi="Arial" w:cs="Arial"/>
                <w:sz w:val="20"/>
                <w:szCs w:val="20"/>
              </w:rPr>
              <w:t>predavanje)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30835">
              <w:rPr>
                <w:rFonts w:ascii="Arial" w:hAnsi="Arial" w:cs="Arial"/>
                <w:sz w:val="20"/>
                <w:szCs w:val="20"/>
              </w:rPr>
              <w:t>Utjecaj tehnologije na slobodu govora; Online platforme kao javni prostori za izražavanje mišljenja</w:t>
            </w:r>
          </w:p>
          <w:p w14:paraId="4F5AEF65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 xml:space="preserve">7.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Koje su specifičnosti s</w:t>
            </w:r>
            <w:r w:rsidRPr="00B30835">
              <w:rPr>
                <w:rFonts w:ascii="Arial" w:hAnsi="Arial" w:cs="Arial"/>
                <w:sz w:val="20"/>
                <w:szCs w:val="20"/>
              </w:rPr>
              <w:t>lobod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govora na društvenim mrežama: Twitter, Facebook, YouTube</w:t>
            </w:r>
            <w:r>
              <w:rPr>
                <w:rFonts w:ascii="Arial" w:hAnsi="Arial" w:cs="Arial"/>
                <w:sz w:val="20"/>
                <w:szCs w:val="20"/>
              </w:rPr>
              <w:t xml:space="preserve">?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E9EDC9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B30835">
              <w:rPr>
                <w:rFonts w:ascii="Arial" w:hAnsi="Arial" w:cs="Arial"/>
                <w:sz w:val="20"/>
                <w:szCs w:val="20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 xml:space="preserve"> (predavanje)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G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ovor mržnje i njegov utjecaj na slobodu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5F808F93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 J</w:t>
            </w:r>
            <w:r w:rsidRPr="00B30835">
              <w:rPr>
                <w:rFonts w:ascii="Arial" w:hAnsi="Arial" w:cs="Arial"/>
                <w:sz w:val="20"/>
                <w:szCs w:val="20"/>
              </w:rPr>
              <w:t>e li govor mržnje sloboda govora? Pravne i etičke posljedice online govora mržnje</w:t>
            </w:r>
          </w:p>
          <w:p w14:paraId="6210DFA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Dezinformacije; </w:t>
            </w:r>
            <w:r>
              <w:rPr>
                <w:rFonts w:ascii="Arial" w:hAnsi="Arial" w:cs="Arial"/>
                <w:sz w:val="20"/>
                <w:szCs w:val="20"/>
              </w:rPr>
              <w:t xml:space="preserve">fake news;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medijske manipulacije </w:t>
            </w:r>
          </w:p>
          <w:p w14:paraId="3C600C8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Kakav je odnos dezinformacija i slobode govora?</w:t>
            </w:r>
          </w:p>
          <w:p w14:paraId="4BCDD6E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>Gdje su granice slobode govora – offline i online</w:t>
            </w:r>
          </w:p>
          <w:p w14:paraId="32BB6FA2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(seminar)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Rasprava o cenzuri/autocenzuri; zakonskoj </w:t>
            </w:r>
            <w:r>
              <w:rPr>
                <w:rFonts w:ascii="Arial" w:hAnsi="Arial" w:cs="Arial"/>
                <w:sz w:val="20"/>
                <w:szCs w:val="20"/>
              </w:rPr>
              <w:t>regulativi</w:t>
            </w:r>
            <w:r w:rsidRPr="00B30835">
              <w:rPr>
                <w:rFonts w:ascii="Arial" w:hAnsi="Arial" w:cs="Arial"/>
                <w:sz w:val="20"/>
                <w:szCs w:val="20"/>
              </w:rPr>
              <w:t>; cenzuri od strane tech kompanija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5BB66767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Politička korektnost; kultura otkazivanja i sloboda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</w:p>
          <w:p w14:paraId="7FA9B42E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Ugrožava li politička korektnost/kultura otkazivanja slobodu govora?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C7239C7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(predavanja) </w:t>
            </w:r>
            <w:r w:rsidRPr="00B30835">
              <w:rPr>
                <w:rFonts w:ascii="Arial" w:hAnsi="Arial" w:cs="Arial"/>
                <w:sz w:val="20"/>
                <w:szCs w:val="20"/>
              </w:rPr>
              <w:t>Infodemija</w:t>
            </w:r>
            <w:r>
              <w:rPr>
                <w:rFonts w:ascii="Arial" w:hAnsi="Arial" w:cs="Arial"/>
                <w:sz w:val="20"/>
                <w:szCs w:val="20"/>
              </w:rPr>
              <w:t xml:space="preserve">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 sloboda govora </w:t>
            </w:r>
          </w:p>
          <w:p w14:paraId="351F64E1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 Je li previše govora previše za slobodu govora?</w:t>
            </w:r>
          </w:p>
          <w:p w14:paraId="106DE08F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 xml:space="preserve">(predavanje) 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AI (umjetna inteligencija) i sloboda govora </w:t>
            </w:r>
          </w:p>
          <w:p w14:paraId="624C991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3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Ra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sprava o ulozi AI u slobodi govora u online </w:t>
            </w:r>
            <w:r w:rsidRPr="00AB5526">
              <w:rPr>
                <w:rFonts w:ascii="Arial" w:hAnsi="Arial" w:cs="Arial"/>
                <w:sz w:val="20"/>
                <w:szCs w:val="20"/>
              </w:rPr>
              <w:t>ok</w:t>
            </w:r>
            <w:r>
              <w:rPr>
                <w:rFonts w:ascii="Arial" w:hAnsi="Arial" w:cs="Arial"/>
                <w:sz w:val="20"/>
                <w:szCs w:val="20"/>
              </w:rPr>
              <w:t>olišu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; korištenje ChatGPT </w:t>
            </w:r>
          </w:p>
          <w:p w14:paraId="2F9A5B67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(predavanje) Sloboda govora i osobna/društvena odgovornost</w:t>
            </w:r>
          </w:p>
          <w:p w14:paraId="4FB159E8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4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</w:rPr>
              <w:t>(s</w:t>
            </w:r>
            <w:r w:rsidRPr="00B30835">
              <w:rPr>
                <w:rFonts w:ascii="Arial" w:hAnsi="Arial" w:cs="Arial"/>
                <w:sz w:val="20"/>
                <w:szCs w:val="20"/>
              </w:rPr>
              <w:t>eminar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R</w:t>
            </w:r>
            <w:r w:rsidRPr="00B30835">
              <w:rPr>
                <w:rFonts w:ascii="Arial" w:hAnsi="Arial" w:cs="Arial"/>
                <w:sz w:val="20"/>
                <w:szCs w:val="20"/>
              </w:rPr>
              <w:t>asprava o potrebnim vještinama (kritičko mišljenje; etički principi) za suočavanje s online manipulacijama</w:t>
            </w:r>
          </w:p>
          <w:p w14:paraId="61D2EACD" w14:textId="77777777" w:rsidR="00E14C9A" w:rsidRPr="00B30835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15. Preglede obrađenih tema</w:t>
            </w:r>
          </w:p>
          <w:p w14:paraId="108C695A" w14:textId="3212896D" w:rsidR="00E14C9A" w:rsidRPr="000903B3" w:rsidRDefault="00E14C9A" w:rsidP="000903B3">
            <w:r w:rsidRPr="00B30835">
              <w:rPr>
                <w:rFonts w:ascii="Arial" w:hAnsi="Arial" w:cs="Arial"/>
                <w:sz w:val="20"/>
                <w:szCs w:val="20"/>
              </w:rPr>
              <w:t>15. Seminar – rasprava o obrađenim temama</w:t>
            </w:r>
            <w:r>
              <w:t xml:space="preserve"> </w:t>
            </w:r>
          </w:p>
        </w:tc>
      </w:tr>
      <w:tr w:rsidR="00E14C9A" w:rsidRPr="007E42BC" w14:paraId="3CA0AB4D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06A1C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6E799E05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60197055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4AB00546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40622875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5DC73827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9078862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3EC21552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1470203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36B8CCDF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3258577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6A9857EF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2564049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1724C41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31523045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48E4510C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9899703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7A0627E0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564009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5934B981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7904798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56BD70E3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5549594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(ostalo upisati)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14C9A" w:rsidRPr="007E42BC">
              <w:rPr>
                <w:rFonts w:ascii="Arial" w:hAnsi="Arial" w:cs="Arial"/>
                <w:b/>
                <w:sz w:val="20"/>
                <w:szCs w:val="20"/>
                <w:bdr w:val="single" w:sz="12" w:space="0" w:color="auto"/>
              </w:rPr>
              <w:t xml:space="preserve"> </w:t>
            </w:r>
          </w:p>
        </w:tc>
      </w:tr>
      <w:tr w:rsidR="00E14C9A" w:rsidRPr="007E42BC" w14:paraId="7E8F722D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D885F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F97F1C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6324319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49A2F408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1C200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04C9B7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Student je dužan:</w:t>
            </w:r>
          </w:p>
          <w:p w14:paraId="7CBB34EA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aktivno, redovito i konstruktivno sudjelovati u nastavi (studenti su</w:t>
            </w:r>
          </w:p>
          <w:p w14:paraId="34E9E121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 xml:space="preserve">dužni odslušati minimalno 80% predavanja i 80% 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seminara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)</w:t>
            </w:r>
          </w:p>
          <w:p w14:paraId="0B6E8D07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poštovati etička i znanstvena načela visokoškolske ustanove</w:t>
            </w:r>
          </w:p>
          <w:p w14:paraId="2B24F772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>
              <w:rPr>
                <w:rFonts w:ascii="Arial" w:hAnsi="Arial" w:cs="Arial"/>
                <w:sz w:val="20"/>
                <w:szCs w:val="20"/>
                <w:lang w:eastAsia="hr-HR"/>
              </w:rPr>
              <w:t>- pripremiti i izložiti seminarski rad (uvjet za pristupanje usmenom ispitu)</w:t>
            </w:r>
          </w:p>
          <w:p w14:paraId="4435A934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položit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i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 xml:space="preserve"> usmeni 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 xml:space="preserve">ispit </w:t>
            </w:r>
          </w:p>
          <w:p w14:paraId="59A91318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  <w:lang w:eastAsia="hr-HR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- informirati se o nastavi s koje je izostao kod drugih studenata ili na</w:t>
            </w:r>
          </w:p>
          <w:p w14:paraId="464E6C7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konzultacijama s profesoro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m</w:t>
            </w:r>
          </w:p>
        </w:tc>
      </w:tr>
      <w:tr w:rsidR="00E14C9A" w:rsidRPr="007E42BC" w14:paraId="242E499A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B78AD9A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FA8A67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407F66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85BED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F61E4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F49F9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9AA81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A656366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CA5FFB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D0DB2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743F2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A6DEA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B7BA4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711B7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3690FF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460ACD2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A314F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67806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B5A5E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A9F7B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900F4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1</w:t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A7DA4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6CF54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12A8B3AE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6D56FE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AF117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3E994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8A89A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D00EE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D9A81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1235D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720D2FC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D01D8A0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E057B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92601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7D7DB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4CBF2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4D332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9B1053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21830D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4AF181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31FA12E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Sukladno navedenim ishodima učenja te obvezama studenata na</w:t>
            </w:r>
          </w:p>
          <w:p w14:paraId="5F7727D8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kolegiju, zaključna se ocjena temelji na sljedećim elementima:</w:t>
            </w:r>
          </w:p>
          <w:p w14:paraId="79406F68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pripremljen i održan seminarski rad – 30% 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(uvjet za pristupanje usmenom ispitu)</w:t>
            </w:r>
          </w:p>
          <w:p w14:paraId="37FEDA86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>aktivno, redovito i konstruktivno sudjelova</w:t>
            </w:r>
            <w:r>
              <w:rPr>
                <w:rFonts w:ascii="Arial" w:hAnsi="Arial" w:cs="Arial"/>
                <w:sz w:val="20"/>
                <w:szCs w:val="20"/>
                <w:lang w:eastAsia="hr-HR"/>
              </w:rPr>
              <w:t>nje u raspravama na seminaru</w:t>
            </w:r>
            <w:r w:rsidRPr="00AB5526">
              <w:rPr>
                <w:rFonts w:ascii="Arial" w:hAnsi="Arial" w:cs="Arial"/>
                <w:sz w:val="20"/>
                <w:szCs w:val="20"/>
                <w:lang w:eastAsia="hr-HR"/>
              </w:rPr>
              <w:t xml:space="preserve"> </w:t>
            </w:r>
            <w:r w:rsidRPr="00146DFA">
              <w:rPr>
                <w:rFonts w:ascii="Arial" w:hAnsi="Arial" w:cs="Arial"/>
                <w:sz w:val="20"/>
                <w:szCs w:val="20"/>
              </w:rPr>
              <w:t xml:space="preserve">– </w:t>
            </w:r>
            <w:r>
              <w:rPr>
                <w:rFonts w:ascii="Arial" w:hAnsi="Arial" w:cs="Arial"/>
                <w:sz w:val="20"/>
                <w:szCs w:val="20"/>
              </w:rPr>
              <w:t>20</w:t>
            </w:r>
            <w:r w:rsidRPr="00146DFA">
              <w:rPr>
                <w:rFonts w:ascii="Arial" w:hAnsi="Arial" w:cs="Arial"/>
                <w:sz w:val="20"/>
                <w:szCs w:val="20"/>
              </w:rPr>
              <w:t xml:space="preserve"> %</w:t>
            </w:r>
          </w:p>
          <w:p w14:paraId="47121654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hAnsi="Arial" w:cs="Arial"/>
                <w:sz w:val="20"/>
                <w:szCs w:val="20"/>
              </w:rPr>
              <w:t>položen usmeni ispit – 50%</w:t>
            </w:r>
          </w:p>
          <w:p w14:paraId="1BEF7194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- ostale aktivnosti: angažman na satu, sudjelovanje u polemikama i</w:t>
            </w:r>
          </w:p>
          <w:p w14:paraId="4BE5052B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analizama – 10 %</w:t>
            </w:r>
          </w:p>
          <w:p w14:paraId="2C042AA0" w14:textId="77777777" w:rsidR="00E14C9A" w:rsidRPr="00146DF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Kriteriji vrednovanja i ocjenjivanja pojedinih elemenata opisani su u</w:t>
            </w:r>
          </w:p>
          <w:p w14:paraId="36E3F41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repozitoriju kolegija</w:t>
            </w:r>
          </w:p>
        </w:tc>
      </w:tr>
      <w:tr w:rsidR="00E14C9A" w:rsidRPr="007E42BC" w14:paraId="46A4776C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17303A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5A205C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3C45B9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7EF98D0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5B96A068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E864C77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305016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 xml:space="preserve">Mil, J. S (2020). </w:t>
            </w:r>
            <w:r w:rsidRPr="00AB5526">
              <w:rPr>
                <w:rFonts w:ascii="Arial" w:hAnsi="Arial" w:cs="Arial"/>
                <w:i/>
                <w:color w:val="000000"/>
                <w:sz w:val="20"/>
                <w:szCs w:val="20"/>
              </w:rPr>
              <w:t>O slobodi</w:t>
            </w: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 xml:space="preserve">. Zagreb : Naklada Jesenski i Turk. 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7D5A8B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077EC2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/</w:t>
            </w:r>
          </w:p>
        </w:tc>
      </w:tr>
      <w:tr w:rsidR="00E14C9A" w:rsidRPr="007E42BC" w14:paraId="7F680F5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949E02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7E7F9B" w14:textId="1368EC5E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 xml:space="preserve">Mchangama, J. (2022). </w:t>
            </w:r>
            <w:r w:rsidRPr="00AB5526">
              <w:rPr>
                <w:rFonts w:ascii="Arial" w:hAnsi="Arial" w:cs="Arial"/>
                <w:i/>
                <w:sz w:val="20"/>
                <w:szCs w:val="20"/>
              </w:rPr>
              <w:t>Free speech</w:t>
            </w:r>
            <w:r w:rsidRPr="00AB5526">
              <w:rPr>
                <w:rFonts w:ascii="Arial" w:hAnsi="Arial" w:cs="Arial"/>
                <w:sz w:val="20"/>
                <w:szCs w:val="20"/>
              </w:rPr>
              <w:t>. New York: Bas</w:t>
            </w:r>
            <w:r w:rsidR="000903B3">
              <w:rPr>
                <w:rFonts w:ascii="Arial" w:hAnsi="Arial" w:cs="Arial"/>
                <w:sz w:val="20"/>
                <w:szCs w:val="20"/>
              </w:rPr>
              <w:t>i</w:t>
            </w:r>
            <w:r w:rsidRPr="00AB5526">
              <w:rPr>
                <w:rFonts w:ascii="Arial" w:hAnsi="Arial" w:cs="Arial"/>
                <w:sz w:val="20"/>
                <w:szCs w:val="20"/>
              </w:rPr>
              <w:t>c Books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F21EB9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29168A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799F63BF" w14:textId="77777777" w:rsidTr="006A5CC7">
        <w:trPr>
          <w:trHeight w:val="788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621DD3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B9776D" w14:textId="0C2EE18F" w:rsidR="00E14C9A" w:rsidRPr="000903B3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 xml:space="preserve">Enes Kulenović (2016). Govor mržnje u Hrvatskoj. Zagreb : Fakultet političkih znanosti Sveučilišta u Zagrebu.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2276C89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7B98BD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6D01CC7A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C2957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ECD278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 xml:space="preserve">Knežević, R. (2010). Politička korektnost: povijest i značenje pojma. Političke analize, 1 (4), 34-37. 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531025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A9F5162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online</w:t>
            </w:r>
          </w:p>
        </w:tc>
      </w:tr>
      <w:tr w:rsidR="00E14C9A" w:rsidRPr="007E42BC" w14:paraId="0022C650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90E6724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97D5FA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color w:val="000000"/>
                <w:sz w:val="20"/>
                <w:szCs w:val="20"/>
              </w:rPr>
              <w:t>John Perry Barlow (1996). A Declaration of the Independence of Cyberspace. https://www.eff.org/cyberspace-independence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3F8A213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6E8CF7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online</w:t>
            </w:r>
          </w:p>
        </w:tc>
      </w:tr>
      <w:tr w:rsidR="00E14C9A" w:rsidRPr="007E42BC" w14:paraId="79BCD258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1E91B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CC95BEC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Lee C. Bollinger and Geoffrey R . Stone, ur. (2022). Social Media, Freedom of Speech and the Future of Our Democracy. New York: Oxford University Press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D83C4E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8E78CB" w14:textId="77777777" w:rsidR="00E14C9A" w:rsidRPr="00AB5526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B5526">
              <w:rPr>
                <w:rFonts w:ascii="Arial" w:hAnsi="Arial" w:cs="Arial"/>
                <w:sz w:val="20"/>
                <w:szCs w:val="20"/>
              </w:rPr>
              <w:t>dostupno kod predmetnog nastavnika</w:t>
            </w:r>
          </w:p>
        </w:tc>
      </w:tr>
      <w:tr w:rsidR="00E14C9A" w:rsidRPr="007E42BC" w14:paraId="4C0C9097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BDE6890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7E5E3A0B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FE5C11C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F3CDC">
              <w:rPr>
                <w:rFonts w:ascii="Arial" w:hAnsi="Arial" w:cs="Arial"/>
                <w:sz w:val="20"/>
                <w:szCs w:val="20"/>
              </w:rPr>
              <w:t>Castells, M</w:t>
            </w:r>
            <w:r>
              <w:rPr>
                <w:rFonts w:ascii="Arial" w:hAnsi="Arial" w:cs="Arial"/>
                <w:sz w:val="20"/>
                <w:szCs w:val="20"/>
              </w:rPr>
              <w:t xml:space="preserve">. (2003). </w:t>
            </w:r>
            <w:r w:rsidRPr="003F3CDC">
              <w:rPr>
                <w:rFonts w:ascii="Arial" w:hAnsi="Arial" w:cs="Arial"/>
                <w:sz w:val="20"/>
                <w:szCs w:val="20"/>
              </w:rPr>
              <w:t>Internet galaksija : razmišljanja o internetu, poslovanju i društvu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F921B1">
              <w:rPr>
                <w:rFonts w:ascii="Arial" w:hAnsi="Arial" w:cs="Arial"/>
                <w:sz w:val="20"/>
                <w:szCs w:val="20"/>
              </w:rPr>
              <w:t>Zagreb : Naklada Jesenski i Turk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C2E5EF6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F3CDC">
              <w:rPr>
                <w:rFonts w:ascii="Arial" w:hAnsi="Arial" w:cs="Arial"/>
                <w:sz w:val="20"/>
                <w:szCs w:val="20"/>
              </w:rPr>
              <w:t xml:space="preserve">Hadžić, S., Šilić, A. i Grmuša, T. (2022). Izgradnja jezičnog korpusa govora mržnje na hrvatskom medijskom prostoru društvenih mreža. Medijska istraživanja, 28 (2), 63-86. </w:t>
            </w:r>
          </w:p>
          <w:p w14:paraId="09FDCCB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3F3CDC">
              <w:rPr>
                <w:rFonts w:ascii="Arial" w:hAnsi="Arial" w:cs="Arial"/>
                <w:sz w:val="20"/>
                <w:szCs w:val="20"/>
              </w:rPr>
              <w:t>Labaš, D. i Grmuša, T. (2011). Istinitost i objektivnost u informaciji i društveno štetne komunikacijske forme. Kroatologija, 2 (2), 87-121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68A3A860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255426">
              <w:rPr>
                <w:rFonts w:ascii="Arial" w:hAnsi="Arial" w:cs="Arial"/>
                <w:sz w:val="20"/>
                <w:szCs w:val="20"/>
              </w:rPr>
              <w:t>Alaburić, Vesna</w:t>
            </w:r>
            <w:r>
              <w:rPr>
                <w:rFonts w:ascii="Arial" w:hAnsi="Arial" w:cs="Arial"/>
                <w:sz w:val="20"/>
                <w:szCs w:val="20"/>
              </w:rPr>
              <w:t xml:space="preserve"> (2003).</w:t>
            </w:r>
            <w:r w:rsidRPr="00255426">
              <w:rPr>
                <w:rFonts w:ascii="Arial" w:hAnsi="Arial" w:cs="Arial"/>
                <w:sz w:val="20"/>
                <w:szCs w:val="20"/>
              </w:rPr>
              <w:t xml:space="preserve"> Ograničavanje „govora mržnje“ u demokratskome društvu – teorijski, zakonodavni i praktični aspekti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255426">
              <w:rPr>
                <w:rFonts w:ascii="Arial" w:hAnsi="Arial" w:cs="Arial"/>
                <w:sz w:val="20"/>
                <w:szCs w:val="20"/>
              </w:rPr>
              <w:t>Hrvatska pravna revija 3(2</w:t>
            </w:r>
            <w:r>
              <w:rPr>
                <w:rFonts w:ascii="Arial" w:hAnsi="Arial" w:cs="Arial"/>
                <w:sz w:val="20"/>
                <w:szCs w:val="20"/>
              </w:rPr>
              <w:t>),</w:t>
            </w:r>
            <w:r w:rsidRPr="00255426">
              <w:rPr>
                <w:rFonts w:ascii="Arial" w:hAnsi="Arial" w:cs="Arial"/>
                <w:sz w:val="20"/>
                <w:szCs w:val="20"/>
              </w:rPr>
              <w:t xml:space="preserve"> str. 80-90.</w:t>
            </w:r>
          </w:p>
          <w:p w14:paraId="697F5C8A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2539B">
              <w:rPr>
                <w:rFonts w:ascii="Arial" w:hAnsi="Arial" w:cs="Arial"/>
                <w:sz w:val="20"/>
                <w:szCs w:val="20"/>
              </w:rPr>
              <w:t>Brison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42539B">
              <w:rPr>
                <w:rFonts w:ascii="Arial" w:hAnsi="Arial" w:cs="Arial"/>
                <w:sz w:val="20"/>
                <w:szCs w:val="20"/>
              </w:rPr>
              <w:t>Susan J.</w:t>
            </w:r>
            <w:r>
              <w:rPr>
                <w:rFonts w:ascii="Arial" w:hAnsi="Arial" w:cs="Arial"/>
                <w:sz w:val="20"/>
                <w:szCs w:val="20"/>
              </w:rPr>
              <w:t xml:space="preserve">(1998). </w:t>
            </w:r>
            <w:r w:rsidRPr="0042539B">
              <w:rPr>
                <w:rFonts w:ascii="Arial" w:hAnsi="Arial" w:cs="Arial"/>
                <w:sz w:val="20"/>
                <w:szCs w:val="20"/>
              </w:rPr>
              <w:t>The Autonomy Defense of Free Speech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42539B">
              <w:rPr>
                <w:rFonts w:ascii="Arial" w:hAnsi="Arial" w:cs="Arial"/>
                <w:sz w:val="20"/>
                <w:szCs w:val="20"/>
              </w:rPr>
              <w:t>Ethics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39B">
              <w:rPr>
                <w:rFonts w:ascii="Arial" w:hAnsi="Arial" w:cs="Arial"/>
                <w:sz w:val="20"/>
                <w:szCs w:val="20"/>
              </w:rPr>
              <w:t>108</w:t>
            </w:r>
            <w:r>
              <w:rPr>
                <w:rFonts w:ascii="Arial" w:hAnsi="Arial" w:cs="Arial"/>
                <w:sz w:val="20"/>
                <w:szCs w:val="20"/>
              </w:rPr>
              <w:t xml:space="preserve"> (</w:t>
            </w:r>
            <w:r w:rsidRPr="0042539B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),</w:t>
            </w:r>
            <w:r w:rsidRPr="0042539B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str. </w:t>
            </w:r>
            <w:r w:rsidRPr="0042539B">
              <w:rPr>
                <w:rFonts w:ascii="Arial" w:hAnsi="Arial" w:cs="Arial"/>
                <w:sz w:val="20"/>
                <w:szCs w:val="20"/>
              </w:rPr>
              <w:t>312-339</w:t>
            </w:r>
          </w:p>
          <w:p w14:paraId="560E0907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42539B">
              <w:rPr>
                <w:rFonts w:ascii="Arial" w:hAnsi="Arial" w:cs="Arial"/>
                <w:sz w:val="20"/>
                <w:szCs w:val="20"/>
              </w:rPr>
              <w:t>Fox</w:t>
            </w:r>
            <w:r>
              <w:rPr>
                <w:rFonts w:ascii="Arial" w:hAnsi="Arial" w:cs="Arial"/>
                <w:sz w:val="20"/>
                <w:szCs w:val="20"/>
              </w:rPr>
              <w:t>, C.;</w:t>
            </w:r>
            <w:r w:rsidRPr="0042539B">
              <w:rPr>
                <w:rFonts w:ascii="Arial" w:hAnsi="Arial" w:cs="Arial"/>
                <w:sz w:val="20"/>
                <w:szCs w:val="20"/>
              </w:rPr>
              <w:t xml:space="preserve"> Saunder</w:t>
            </w:r>
            <w:r>
              <w:rPr>
                <w:rFonts w:ascii="Arial" w:hAnsi="Arial" w:cs="Arial"/>
                <w:sz w:val="20"/>
                <w:szCs w:val="20"/>
              </w:rPr>
              <w:t xml:space="preserve">, J., ur. (2019). </w:t>
            </w:r>
            <w:r w:rsidRPr="0042539B">
              <w:rPr>
                <w:rFonts w:ascii="Arial" w:hAnsi="Arial" w:cs="Arial"/>
                <w:sz w:val="20"/>
                <w:szCs w:val="20"/>
              </w:rPr>
              <w:t>Media Ethics, Free Speech,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39B">
              <w:rPr>
                <w:rFonts w:ascii="Arial" w:hAnsi="Arial" w:cs="Arial"/>
                <w:sz w:val="20"/>
                <w:szCs w:val="20"/>
              </w:rPr>
              <w:t>and the Requirements of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2539B">
              <w:rPr>
                <w:rFonts w:ascii="Arial" w:hAnsi="Arial" w:cs="Arial"/>
                <w:sz w:val="20"/>
                <w:szCs w:val="20"/>
              </w:rPr>
              <w:t>Democracy</w:t>
            </w:r>
            <w:r>
              <w:rPr>
                <w:rFonts w:ascii="Arial" w:hAnsi="Arial" w:cs="Arial"/>
                <w:sz w:val="20"/>
                <w:szCs w:val="20"/>
              </w:rPr>
              <w:t xml:space="preserve">. New York: </w:t>
            </w:r>
            <w:r w:rsidRPr="0042539B">
              <w:rPr>
                <w:rFonts w:ascii="Arial" w:hAnsi="Arial" w:cs="Arial"/>
                <w:sz w:val="20"/>
                <w:szCs w:val="20"/>
              </w:rPr>
              <w:t>Routledge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737D24C9" w14:textId="77777777" w:rsidR="00E14C9A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B30835">
              <w:rPr>
                <w:rFonts w:ascii="Arial" w:hAnsi="Arial" w:cs="Arial"/>
                <w:sz w:val="20"/>
                <w:szCs w:val="20"/>
              </w:rPr>
              <w:t>Goldman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A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Pr="00B30835">
              <w:rPr>
                <w:rFonts w:ascii="Arial" w:hAnsi="Arial" w:cs="Arial"/>
                <w:sz w:val="20"/>
                <w:szCs w:val="20"/>
              </w:rPr>
              <w:t xml:space="preserve"> I.</w:t>
            </w:r>
            <w:r>
              <w:rPr>
                <w:rFonts w:ascii="Arial" w:hAnsi="Arial" w:cs="Arial"/>
                <w:sz w:val="20"/>
                <w:szCs w:val="20"/>
              </w:rPr>
              <w:t xml:space="preserve">; </w:t>
            </w:r>
            <w:r w:rsidRPr="00B30835">
              <w:rPr>
                <w:rFonts w:ascii="Arial" w:hAnsi="Arial" w:cs="Arial"/>
                <w:sz w:val="20"/>
                <w:szCs w:val="20"/>
              </w:rPr>
              <w:t>Baker</w:t>
            </w:r>
            <w:r>
              <w:rPr>
                <w:rFonts w:ascii="Arial" w:hAnsi="Arial" w:cs="Arial"/>
                <w:sz w:val="20"/>
                <w:szCs w:val="20"/>
              </w:rPr>
              <w:t xml:space="preserve">, D. (2019). </w:t>
            </w:r>
            <w:r w:rsidRPr="00B30835">
              <w:rPr>
                <w:rFonts w:ascii="Arial" w:hAnsi="Arial" w:cs="Arial"/>
                <w:sz w:val="20"/>
                <w:szCs w:val="20"/>
              </w:rPr>
              <w:t>Free Speech, Fake News, and Democracy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B30835">
              <w:rPr>
                <w:rFonts w:ascii="Arial" w:hAnsi="Arial" w:cs="Arial"/>
                <w:sz w:val="20"/>
                <w:szCs w:val="20"/>
              </w:rPr>
              <w:t>18 FIRST AMEND. L. REV. 66</w:t>
            </w:r>
            <w:r>
              <w:rPr>
                <w:rFonts w:ascii="Arial" w:hAnsi="Arial" w:cs="Arial"/>
                <w:sz w:val="20"/>
                <w:szCs w:val="20"/>
              </w:rPr>
              <w:t xml:space="preserve">. Dostupno na: </w:t>
            </w:r>
            <w:r w:rsidRPr="00B30835">
              <w:rPr>
                <w:rFonts w:ascii="Arial" w:hAnsi="Arial" w:cs="Arial"/>
                <w:sz w:val="20"/>
                <w:szCs w:val="20"/>
              </w:rPr>
              <w:t>https://scholarship.law.unc.edu/falr/vol18/iss1</w:t>
            </w:r>
          </w:p>
          <w:p w14:paraId="22F92BA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5AA3F28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13D26A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87BF304" w14:textId="77777777" w:rsidR="00E14C9A" w:rsidRPr="00146DF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Pohađanje nastave, aktivnost na nastavi, praćenje uspješnosti u obavljanju zadataka. </w:t>
            </w:r>
          </w:p>
          <w:p w14:paraId="3626B75F" w14:textId="77777777" w:rsidR="00E14C9A" w:rsidRPr="00146DF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Konzultacije.</w:t>
            </w:r>
          </w:p>
          <w:p w14:paraId="065585F7" w14:textId="77777777" w:rsidR="00E14C9A" w:rsidRPr="00146DF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>Studentska anketa o kvaliteti nastave i radu nastavnika (vrednovanje nastavnog rada na sveučilišnoj razini).</w:t>
            </w:r>
          </w:p>
          <w:p w14:paraId="1A010F0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46DFA">
              <w:rPr>
                <w:rFonts w:ascii="Arial" w:hAnsi="Arial" w:cs="Arial"/>
                <w:sz w:val="20"/>
                <w:szCs w:val="20"/>
              </w:rPr>
              <w:t xml:space="preserve">Položen ispit i ostvarene planirane aktivnosti i ishodi.  </w:t>
            </w:r>
          </w:p>
        </w:tc>
      </w:tr>
      <w:tr w:rsidR="00E14C9A" w:rsidRPr="007E42BC" w14:paraId="39C5E38C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45C389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26B4F1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796B7566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0B3B155F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24C131BA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229D6512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RADIJSKI PRAKTIKUM IV</w:t>
            </w:r>
          </w:p>
        </w:tc>
      </w:tr>
      <w:tr w:rsidR="00E14C9A" w:rsidRPr="007E42BC" w14:paraId="062BDDA9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AF88F8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D26796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80CEA4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28512B7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06649BC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BE3547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B2B47CC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066E214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001F5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1BE8E4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383C0F17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B7CE7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277D70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8005A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6490CF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9142C3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15F02939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96A25E2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124995A2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1BC3D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B34EAD2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213A5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C8742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0E1CAD6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D34E291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0E4BD93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0473098E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FE2A9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0B59CC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4D678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894D9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250512F6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4C4242A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7C2E7DAC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B5239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623F30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Cilj Radijskog praktikuma je pružiti studentima/icama mogućnost učenja o radijskom mediju kroz praktičan rad na Radio Kampusu. Studentice i studenti uče o radijskom mediju, o pripremi i produkciji radijskih emisija i radijskog programa kroz rad s mentorom/icom te kroz samostalne zadatke.</w:t>
            </w:r>
          </w:p>
        </w:tc>
      </w:tr>
      <w:tr w:rsidR="00E14C9A" w:rsidRPr="007E42BC" w14:paraId="684BE2E5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98298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E7E8F4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 ovaj se praktični predmet smije upisati maksimalno 5 studenata. Zainteresirani studenti/ice pišu motivacijsko pismo te pristupaju intervjuu s nositeljicom kolegija i glavnom urednicom Radio Kampusa. Za upis Radijskog praktikuma II, III ili IV nije potrebno imati položene ranije razine Radijskog praktikuma, ali će studenti i studentice koji su položili prethodne razine imati prednost kod selekcije za upis.</w:t>
            </w:r>
          </w:p>
        </w:tc>
      </w:tr>
      <w:tr w:rsidR="00E14C9A" w:rsidRPr="007E42BC" w14:paraId="143C341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4C634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78A615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radiju kao mediju.</w:t>
            </w:r>
          </w:p>
          <w:p w14:paraId="62C4C3FB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radijskog programa.</w:t>
            </w:r>
          </w:p>
          <w:p w14:paraId="319F66AD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radijske emisije.</w:t>
            </w:r>
          </w:p>
          <w:p w14:paraId="4B32C34E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757B539C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1743846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D2A110E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A674A6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0D5E389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Radijski praktikum se izvodi kao praktična nastava na Radio Kampusu, ali i na terenu prilikom istraživanja, prikupljanja informacija te snimanja izjava za radijske emisije.</w:t>
            </w:r>
          </w:p>
          <w:p w14:paraId="0886F9C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6A4013F9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DD08ED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67AC2078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6630059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51669A86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8262532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6842D4FA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9336070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66F173E7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3763935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57F85323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9205596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6C9A46F8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-14766017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75A18F74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2366988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52093C9E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6687880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47674D65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555414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6110E6EB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803842054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6077AD4C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30836834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1CD32469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4B2FB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5A726DC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72EA2D2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70E9AB90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2891B4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6AA420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Studenti s glavnom urednicom Radio Kampusa dogovaraju svoj tjedni raspored aktivnosti i zadataka te vode Dnevnik rada u kojem opisuju svoje aktivnosti za svaki tjedan. Ukupno opterećenje studenata u semestru na ovom praktikumu je 90 studentskih radnih sati, od čega se 60 sati odnosi na izravan rad u prostorijama Radio Kampusa te odlazak na teren prema rasporedu dogovorenom s glavnom urednicom, a 30 sati studenti provode u pisanju idejnih nacrta radijskih priloga i sinopsisa radijskih emisija.</w:t>
            </w:r>
          </w:p>
          <w:p w14:paraId="2C270B4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49F1C715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67B9A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4A561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D5BE6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F6F7B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8945E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4C5BE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6E9FB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67AC8B5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B6F52C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C7C0E9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4086F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86367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E3C4A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FB1FB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FC5DF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0528EAA9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16A6990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A6094CD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6394DF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71FB1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BA77E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96848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66FDF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59301523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BEFC4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E13A6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8AA95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38EFDF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B1CFA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377710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394C4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49048B38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A7B54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E275A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C77F9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76EFD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DAF99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A61F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247E0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F3DE48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5DBCA8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7D1B66A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 kraju semestra glavna urednica Radio Kampusa svojim potpisom potvrđuje studentski Dnevnik rada te bodovima od 0 do 10 vrednuje studentsku aktivnost i stečene vještine kroz kategorije: redovitost, priprema, produkcija, kreativnost, samostalnost.</w:t>
            </w:r>
          </w:p>
        </w:tc>
      </w:tr>
      <w:tr w:rsidR="00E14C9A" w:rsidRPr="007E42BC" w14:paraId="53562789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757440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48F987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27C59C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323112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6BA9DF5D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B37A436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0A3859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226F9"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" w:hAnsi="Arial" w:cs="Arial"/>
                <w:sz w:val="20"/>
                <w:szCs w:val="20"/>
              </w:rPr>
              <w:t>učalo, Marina (2010) Radio: medij 20. stoljeća. Zagreb: AGM.</w:t>
            </w: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C496AE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7978A8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C2883C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EAE4D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595E2D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i Knežević, Domagoj (2014) FM radio i mladi: slušatelji ili korisnici? Medijske studije 5 (9): 61-74.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37EB10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591FE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D45749E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554ED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8BED2F0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Londero Šimleša, Silvija (2020) Trendovi u prenošenju komunikacijskih poruka putem radija. Communication Management Review 5 (2): 80-95</w:t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BAF47E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667FE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52FE8B19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97B7FA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79BED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9B5A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2DF7E5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FC6E0AF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2B2078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38952A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35310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A5C6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0565F77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A67C1B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4CF3EC2D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4B8686B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Kunac, Suzana i Roller, Vesna (2015) Lokalni mediji i demokracija u Hrvatskoj: neiskorišteni potencijal. In  medias res: časopis filozofije medija 4 (6): 860-880.</w:t>
            </w:r>
          </w:p>
          <w:p w14:paraId="718AA430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Mučalo, Marina (2020) Komercijalni FM radio u kontekstu hrvatske medijske politike. Medijske studije 11 (21): 87-103.</w:t>
            </w:r>
          </w:p>
          <w:p w14:paraId="6EC9C50A" w14:textId="3B408EC4" w:rsidR="00E14C9A" w:rsidRDefault="00E14C9A" w:rsidP="006A5CC7">
            <w:p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Londero Šimleša, Silvija (2021) Kulturne i kreativne industrije u post-pandemijskom svijetu: utjecaj pandemije na poslovanje radijskih nakladnika u Hrvatskoj.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Communication Management Review 6 (1): 68-87</w:t>
            </w:r>
          </w:p>
          <w:p w14:paraId="4D98F75C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Andrijašević, Ivana (2015) Javna radio-televizija kao javno dobro: izazovi digitalnog doba. Medijske studije 6 (12): 23-39.</w:t>
            </w:r>
          </w:p>
        </w:tc>
      </w:tr>
      <w:tr w:rsidR="00E14C9A" w:rsidRPr="007E42BC" w14:paraId="5B7F7C87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98FFF2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49FA4B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Praćenje aktivnosti i rada na Radio Kampusu i individualni pristup svakom studentu/ici kroz mentorski rad daje potpuni uvid u njihov rad i stečene kompetencije. Evaluacijom praktičnih zadataka u kojima studenti znanje primjenjuju u proizvodnji radijskog sadržaja ili emisije provjerava se jesu li stečeni ishodi učenja predviđeni ovim silabusom.</w:t>
            </w:r>
          </w:p>
        </w:tc>
      </w:tr>
      <w:tr w:rsidR="00E14C9A" w:rsidRPr="007E42BC" w14:paraId="6E6BE474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4D93975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C7E255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6EA6505A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01F1B450" w14:textId="77777777" w:rsidR="00E14C9A" w:rsidRDefault="00E14C9A">
      <w:pPr>
        <w:rPr>
          <w:rFonts w:ascii="Arial" w:hAnsi="Arial" w:cs="Arial"/>
          <w:sz w:val="20"/>
          <w:szCs w:val="20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00"/>
        <w:gridCol w:w="12"/>
        <w:gridCol w:w="1677"/>
        <w:gridCol w:w="782"/>
        <w:gridCol w:w="43"/>
        <w:gridCol w:w="888"/>
        <w:gridCol w:w="344"/>
        <w:gridCol w:w="968"/>
        <w:gridCol w:w="88"/>
        <w:gridCol w:w="726"/>
        <w:gridCol w:w="518"/>
        <w:gridCol w:w="188"/>
        <w:gridCol w:w="712"/>
        <w:gridCol w:w="618"/>
      </w:tblGrid>
      <w:tr w:rsidR="00E14C9A" w:rsidRPr="007E42BC" w14:paraId="343E7BAA" w14:textId="77777777" w:rsidTr="006A5CC7">
        <w:tc>
          <w:tcPr>
            <w:tcW w:w="1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  <w:vAlign w:val="center"/>
          </w:tcPr>
          <w:p w14:paraId="73C63C51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NAZIV PREDMETA</w:t>
            </w:r>
          </w:p>
        </w:tc>
        <w:tc>
          <w:tcPr>
            <w:tcW w:w="7564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66CCFF"/>
          </w:tcPr>
          <w:p w14:paraId="1704F52D" w14:textId="77777777" w:rsidR="00E14C9A" w:rsidRPr="007E42BC" w:rsidRDefault="00E14C9A" w:rsidP="006A5CC7">
            <w:pPr>
              <w:spacing w:before="60" w:after="60" w:line="240" w:lineRule="auto"/>
              <w:ind w:left="397" w:hanging="397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MEDIJSKI PRAKTIKUM II</w:t>
            </w:r>
          </w:p>
        </w:tc>
      </w:tr>
      <w:tr w:rsidR="00E14C9A" w:rsidRPr="007E42BC" w14:paraId="150C0D4F" w14:textId="77777777" w:rsidTr="006A5CC7">
        <w:trPr>
          <w:trHeight w:val="348"/>
        </w:trPr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1B0B10" w14:textId="77777777" w:rsidR="00E14C9A" w:rsidRPr="007E42BC" w:rsidRDefault="00E14C9A" w:rsidP="006A5CC7">
            <w:pPr>
              <w:spacing w:after="0" w:line="240" w:lineRule="auto"/>
              <w:rPr>
                <w:rStyle w:val="Naglaeno"/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Style w:val="Naglaeno"/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2502" w:type="dxa"/>
            <w:gridSpan w:val="3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4844AA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top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3049A6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Godina studija</w:t>
            </w:r>
          </w:p>
        </w:tc>
        <w:tc>
          <w:tcPr>
            <w:tcW w:w="2762" w:type="dxa"/>
            <w:gridSpan w:val="5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1863781" w14:textId="77777777" w:rsidR="00E14C9A" w:rsidRPr="00486974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86974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</w:tr>
      <w:tr w:rsidR="00E14C9A" w:rsidRPr="007E42BC" w14:paraId="2F453872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67411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>Nositelj</w:t>
            </w:r>
            <w:r>
              <w:rPr>
                <w:rStyle w:val="Naglaeno"/>
                <w:rFonts w:ascii="Arial" w:hAnsi="Arial" w:cs="Arial"/>
                <w:sz w:val="20"/>
                <w:szCs w:val="20"/>
              </w:rPr>
              <w:t>/i</w:t>
            </w:r>
            <w:r w:rsidRPr="007E42BC">
              <w:rPr>
                <w:rStyle w:val="Naglaeno"/>
                <w:rFonts w:ascii="Arial" w:hAnsi="Arial" w:cs="Arial"/>
                <w:sz w:val="20"/>
                <w:szCs w:val="20"/>
              </w:rPr>
              <w:t xml:space="preserve">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36387625" w14:textId="77777777" w:rsidR="00E14C9A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prof.dr.sc. Viktorija Car</w:t>
            </w:r>
          </w:p>
          <w:p w14:paraId="2F192B6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A36C0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Bodovna vrijednost (ECTS)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F753A2A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14C9A" w:rsidRPr="007E42BC" w14:paraId="7448AB81" w14:textId="77777777" w:rsidTr="006A5CC7">
        <w:trPr>
          <w:trHeight w:val="345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D93496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Suradnici</w:t>
            </w:r>
          </w:p>
        </w:tc>
        <w:tc>
          <w:tcPr>
            <w:tcW w:w="2502" w:type="dxa"/>
            <w:gridSpan w:val="3"/>
            <w:vMerge w:val="restart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674B68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288" w:type="dxa"/>
            <w:gridSpan w:val="4"/>
            <w:vMerge w:val="restart"/>
            <w:tcBorders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68B7AB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 xml:space="preserve">Način izvođenja nastave (broj sati </w:t>
            </w:r>
            <w:r>
              <w:rPr>
                <w:rFonts w:ascii="Arial" w:hAnsi="Arial" w:cs="Arial"/>
                <w:sz w:val="20"/>
                <w:szCs w:val="20"/>
              </w:rPr>
              <w:t>u semestru)</w:t>
            </w: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FF07DC0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8150777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39CC3C78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6B389212" w14:textId="77777777" w:rsidR="00E14C9A" w:rsidRPr="007E42BC" w:rsidRDefault="00E14C9A" w:rsidP="006A5CC7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</w:tr>
      <w:tr w:rsidR="00E14C9A" w:rsidRPr="007E42BC" w14:paraId="71C89F5D" w14:textId="77777777" w:rsidTr="006A5CC7">
        <w:trPr>
          <w:trHeight w:val="345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2E8748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502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ACAC125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88" w:type="dxa"/>
            <w:gridSpan w:val="4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60966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6" w:type="dxa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778130B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6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47F43FE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51604D8D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18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768BF1D0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18F8A974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9694B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Status predmeta</w:t>
            </w:r>
          </w:p>
        </w:tc>
        <w:tc>
          <w:tcPr>
            <w:tcW w:w="2502" w:type="dxa"/>
            <w:gridSpan w:val="3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D419E9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2288" w:type="dxa"/>
            <w:gridSpan w:val="4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F2A28F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Postotak</w:t>
            </w:r>
            <w:r w:rsidRPr="007E42BC">
              <w:rPr>
                <w:rFonts w:ascii="Arial" w:hAnsi="Arial" w:cs="Arial"/>
                <w:sz w:val="20"/>
                <w:szCs w:val="20"/>
              </w:rPr>
              <w:t xml:space="preserve"> primjene e-učenja </w:t>
            </w:r>
          </w:p>
        </w:tc>
        <w:tc>
          <w:tcPr>
            <w:tcW w:w="2762" w:type="dxa"/>
            <w:gridSpan w:val="5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9533A84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756815A" w14:textId="77777777" w:rsidTr="006A5CC7">
        <w:tc>
          <w:tcPr>
            <w:tcW w:w="9464" w:type="dxa"/>
            <w:gridSpan w:val="1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9CCFF"/>
            <w:tcMar>
              <w:left w:w="57" w:type="dxa"/>
              <w:right w:w="57" w:type="dxa"/>
            </w:tcMar>
            <w:vAlign w:val="center"/>
          </w:tcPr>
          <w:p w14:paraId="1689964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sz w:val="20"/>
                <w:szCs w:val="20"/>
              </w:rPr>
              <w:t>OPIS PREDMETA</w:t>
            </w:r>
          </w:p>
        </w:tc>
      </w:tr>
      <w:tr w:rsidR="00E14C9A" w:rsidRPr="007E42BC" w14:paraId="577D6AD9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CAD1A96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Ciljevi predmeta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7E1AB8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Cilj Medijskog praktikuma je pružiti studentima/icama mogućnost učenja o medijima, komunikaciji i novinarstvu kroz sudjelovanje na višednevnim medijskim, komunikacijskim ili novinarskim konferencijima, seminarima, radionicama ili festivalima. Na ovaj način studentice i studenti uče o medijima i komunikaciji kroz različite oblike prijenosa znanja, ali i kroz izravnu komunikaciju s predavačima i stručnjacima, medijskim profesionalcima. </w:t>
            </w:r>
          </w:p>
        </w:tc>
      </w:tr>
      <w:tr w:rsidR="00E14C9A" w:rsidRPr="007E42BC" w14:paraId="6EA63EFE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78F1C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Uvjeti za upis predmeta i ulazne kompetencije potrebne za predmet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17DF5AA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 ovaj se praktični predmet smije upisati maksimalno 10 studenata. Zainteresirani studenti/ice pišu motivacijsko pismo te pristupaju intervjuu s nositeljicom kolegija. </w:t>
            </w:r>
          </w:p>
        </w:tc>
      </w:tr>
      <w:tr w:rsidR="00E14C9A" w:rsidRPr="007E42BC" w14:paraId="79082FAD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CB78B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Očekivani ishodi učenja na razini predmeta (4-10 ishoda učenja)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AE1FB6F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temeljna znanja o produkciji medijskih ili novinarskih sadržaja.</w:t>
            </w:r>
          </w:p>
          <w:p w14:paraId="7A77C922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stječu vještinu pripreme i produkcije različitih medijskih formi i formata.</w:t>
            </w:r>
          </w:p>
          <w:p w14:paraId="606C084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Studenti razvijaju govorničke vještine potrebne za javni nastup.</w:t>
            </w:r>
          </w:p>
          <w:p w14:paraId="2B864710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13566">
              <w:rPr>
                <w:rFonts w:ascii="Arial" w:hAnsi="Arial" w:cs="Arial"/>
                <w:sz w:val="20"/>
                <w:szCs w:val="20"/>
              </w:rPr>
              <w:t xml:space="preserve">Studenti razvijaju sposobnosti </w:t>
            </w:r>
            <w:r>
              <w:rPr>
                <w:rFonts w:ascii="Arial" w:hAnsi="Arial" w:cs="Arial"/>
                <w:sz w:val="20"/>
                <w:szCs w:val="20"/>
              </w:rPr>
              <w:t>kritičkog vrednovanja medijskih sadržaja.</w:t>
            </w:r>
          </w:p>
          <w:p w14:paraId="5960FE4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5A9E560C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19F509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Sadržaj predmeta detaljno razrađen prema satnici nastave 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60DA3767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Medijski praktikum se izvodi kao višednevna praktična nastava na terenu, na lokaciji gdje se održava određena konferencija, seminar, radionica ili festival. Studentice i studenti prisustvuju i sudjeluju u radu cjelokupnog programa konferencije, seminara, radionice ili festivala, u dnevnom opsegu od 8 do 12 sati, ovisno o programu.</w:t>
            </w:r>
          </w:p>
          <w:p w14:paraId="2E8C622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360B0761" w14:textId="77777777" w:rsidTr="006A5CC7">
        <w:trPr>
          <w:trHeight w:val="349"/>
        </w:trPr>
        <w:tc>
          <w:tcPr>
            <w:tcW w:w="1912" w:type="dxa"/>
            <w:gridSpan w:val="2"/>
            <w:vMerge w:val="restart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57E91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Vrste izvođenja nastave:</w:t>
            </w:r>
          </w:p>
        </w:tc>
        <w:tc>
          <w:tcPr>
            <w:tcW w:w="3390" w:type="dxa"/>
            <w:gridSpan w:val="4"/>
            <w:vMerge w:val="restart"/>
            <w:tcMar>
              <w:left w:w="57" w:type="dxa"/>
              <w:right w:w="57" w:type="dxa"/>
            </w:tcMar>
            <w:vAlign w:val="center"/>
          </w:tcPr>
          <w:p w14:paraId="529521CB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0230518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predavanja</w:t>
            </w:r>
          </w:p>
          <w:p w14:paraId="3E3E42CF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4817296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seminari i radionice  </w:t>
            </w:r>
          </w:p>
          <w:p w14:paraId="7595E5C6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9811390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vježbe  </w:t>
            </w:r>
          </w:p>
          <w:p w14:paraId="129CD053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6958356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="00E14C9A" w:rsidRPr="007E42BC">
              <w:rPr>
                <w:rFonts w:ascii="Arial" w:hAnsi="Arial" w:cs="Arial"/>
                <w:b w:val="0"/>
                <w:i/>
                <w:sz w:val="20"/>
                <w:szCs w:val="20"/>
                <w:lang w:val="hr-HR"/>
              </w:rPr>
              <w:t>on line</w:t>
            </w:r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u cijelosti</w:t>
            </w:r>
          </w:p>
          <w:p w14:paraId="24F0A924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677604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mješovito e-učenje</w:t>
            </w:r>
          </w:p>
          <w:p w14:paraId="3F958B44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5905916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terenska nastava</w:t>
            </w:r>
          </w:p>
        </w:tc>
        <w:tc>
          <w:tcPr>
            <w:tcW w:w="4162" w:type="dxa"/>
            <w:gridSpan w:val="8"/>
            <w:vMerge w:val="restart"/>
            <w:tcMar>
              <w:left w:w="57" w:type="dxa"/>
              <w:right w:w="57" w:type="dxa"/>
            </w:tcMar>
            <w:vAlign w:val="center"/>
          </w:tcPr>
          <w:p w14:paraId="670C8A97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173408516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samostalni  zadaci  </w:t>
            </w:r>
          </w:p>
          <w:p w14:paraId="672DA95B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-7794113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multimedija </w:t>
            </w:r>
          </w:p>
          <w:p w14:paraId="5DC6F47A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6581965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☐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laboratorij</w:t>
            </w:r>
          </w:p>
          <w:p w14:paraId="349DE628" w14:textId="77777777" w:rsidR="00E14C9A" w:rsidRPr="007E42BC" w:rsidRDefault="00C006F8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sdt>
              <w:sdtPr>
                <w:rPr>
                  <w:rFonts w:ascii="Arial" w:hAnsi="Arial" w:cs="Arial"/>
                  <w:b w:val="0"/>
                  <w:sz w:val="20"/>
                  <w:szCs w:val="20"/>
                  <w:lang w:val="hr-HR"/>
                </w:rPr>
                <w:id w:val="170675840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b w:val="0"/>
                    <w:sz w:val="20"/>
                    <w:szCs w:val="20"/>
                    <w:lang w:val="hr-HR"/>
                  </w:rPr>
                  <w:t>☒</w:t>
                </w:r>
              </w:sdtContent>
            </w:sdt>
            <w:r w:rsidR="00E14C9A"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mentorski rad</w:t>
            </w:r>
          </w:p>
          <w:p w14:paraId="28934D59" w14:textId="77777777" w:rsidR="00E14C9A" w:rsidRPr="007E42BC" w:rsidRDefault="00C006F8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sdt>
              <w:sdtPr>
                <w:rPr>
                  <w:rFonts w:ascii="Arial" w:hAnsi="Arial" w:cs="Arial"/>
                  <w:sz w:val="20"/>
                  <w:szCs w:val="20"/>
                </w:rPr>
                <w:id w:val="179857281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14C9A">
                  <w:rPr>
                    <w:rFonts w:ascii="MS Gothic" w:eastAsia="MS Gothic" w:hAnsi="MS Gothic" w:cs="Arial" w:hint="eastAsia"/>
                    <w:sz w:val="20"/>
                    <w:szCs w:val="20"/>
                  </w:rPr>
                  <w:t>☒</w:t>
                </w:r>
              </w:sdtContent>
            </w:sdt>
            <w:r w:rsidR="00E14C9A">
              <w:rPr>
                <w:rFonts w:ascii="Arial" w:hAnsi="Arial" w:cs="Arial"/>
                <w:sz w:val="20"/>
                <w:szCs w:val="20"/>
              </w:rPr>
              <w:t xml:space="preserve"> rad na Radio Kampusu</w:t>
            </w:r>
            <w:r w:rsidR="00E14C9A" w:rsidRPr="007E42B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E14C9A" w:rsidRPr="007E42BC" w14:paraId="6B263433" w14:textId="77777777" w:rsidTr="006A5CC7">
        <w:trPr>
          <w:trHeight w:val="57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026E8FB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390" w:type="dxa"/>
            <w:gridSpan w:val="4"/>
            <w:vMerge/>
            <w:tcMar>
              <w:left w:w="57" w:type="dxa"/>
              <w:right w:w="57" w:type="dxa"/>
            </w:tcMar>
            <w:vAlign w:val="center"/>
          </w:tcPr>
          <w:p w14:paraId="4FC4CFB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4162" w:type="dxa"/>
            <w:gridSpan w:val="8"/>
            <w:vMerge/>
            <w:tcMar>
              <w:left w:w="57" w:type="dxa"/>
              <w:right w:w="57" w:type="dxa"/>
            </w:tcMar>
            <w:vAlign w:val="center"/>
          </w:tcPr>
          <w:p w14:paraId="4C621E0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</w:tr>
      <w:tr w:rsidR="00E14C9A" w:rsidRPr="007E42BC" w14:paraId="7CB65C2A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3AD83EF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Obveze studenata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2AB47F6" w14:textId="77777777" w:rsidR="00E14C9A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Studenti tijekom boravka na višednevnoj konferenciji, seminaru, radionici ili festivalu vode Dnevnik rada u kojem opisuju svoje dnevne aktivnosti te prilažu po 10 fotografija za svaki dan aktivnosti. Ukupno opterećenje studenata u semestru na ovom praktikumu je 90 studentskih radnih sati, od čega se 60 sati odnosi na izravno sudjelovanje na konferenciji, seminaru, radionici ili festivalu, a 30 sati studenti provode u pripremi za odlazak, pripremi vlastite prezentacije, snimanju video uratka, ovisno o programu i planiranim aktivnostima studenata. </w:t>
            </w:r>
          </w:p>
          <w:p w14:paraId="1FF45D92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E14C9A" w:rsidRPr="007E42BC" w14:paraId="5305E65B" w14:textId="77777777" w:rsidTr="006A5CC7">
        <w:trPr>
          <w:trHeight w:val="397"/>
        </w:trPr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AFAA4F3" w14:textId="77777777" w:rsidR="00E14C9A" w:rsidRPr="007E42BC" w:rsidRDefault="00E14C9A" w:rsidP="006A5CC7">
            <w:p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Praćenje rada studenata </w:t>
            </w:r>
            <w:r w:rsidRPr="007E42BC">
              <w:rPr>
                <w:rFonts w:ascii="Arial" w:hAnsi="Arial" w:cs="Arial"/>
                <w:i/>
                <w:color w:val="000000"/>
                <w:sz w:val="20"/>
                <w:szCs w:val="20"/>
              </w:rPr>
              <w:t>(upisati udio u ECTS bodovima za svaku aktivnost tako da ukupni broj ECTS bodova odgovara bodovnoj vrijednosti predmeta):</w:t>
            </w:r>
          </w:p>
        </w:tc>
        <w:tc>
          <w:tcPr>
            <w:tcW w:w="1677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96FB7B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Pohađanje nastave</w:t>
            </w:r>
          </w:p>
        </w:tc>
        <w:tc>
          <w:tcPr>
            <w:tcW w:w="78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3A8B9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275" w:type="dxa"/>
            <w:gridSpan w:val="3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0A7EC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Istraživanje</w:t>
            </w:r>
          </w:p>
        </w:tc>
        <w:tc>
          <w:tcPr>
            <w:tcW w:w="96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AE0DA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top w:val="single" w:sz="12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4EA174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Praktični rad</w:t>
            </w:r>
          </w:p>
        </w:tc>
        <w:tc>
          <w:tcPr>
            <w:tcW w:w="1330" w:type="dxa"/>
            <w:gridSpan w:val="2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94943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3</w:t>
            </w:r>
          </w:p>
        </w:tc>
      </w:tr>
      <w:tr w:rsidR="00E14C9A" w:rsidRPr="007E42BC" w14:paraId="60966C97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46300A2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1C1CF3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Eksperimentalni rad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8F3E71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5B3650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Referat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3F7CEC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A825E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Praktičan rad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C2E34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3A0D70A2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5D0CD7A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677506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Esej</w:t>
            </w:r>
          </w:p>
        </w:tc>
        <w:tc>
          <w:tcPr>
            <w:tcW w:w="782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01276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511AB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Seminarski rad</w:t>
            </w:r>
          </w:p>
        </w:tc>
        <w:tc>
          <w:tcPr>
            <w:tcW w:w="968" w:type="dxa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77AD432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</w:p>
        </w:tc>
        <w:tc>
          <w:tcPr>
            <w:tcW w:w="1520" w:type="dxa"/>
            <w:gridSpan w:val="4"/>
            <w:tcBorders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2B435A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 xml:space="preserve"> </w:t>
            </w: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C3AE95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</w:tr>
      <w:tr w:rsidR="00E14C9A" w:rsidRPr="007E42BC" w14:paraId="1B5B973B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A6BCE9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AA0A1E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t>Kolokviji</w:t>
            </w:r>
          </w:p>
        </w:tc>
        <w:tc>
          <w:tcPr>
            <w:tcW w:w="782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152E1B7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instrText xml:space="preserve"> FORMTEXT </w:instrTex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separate"/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noProof/>
                <w:sz w:val="20"/>
                <w:szCs w:val="20"/>
                <w:lang w:val="hr-HR"/>
              </w:rPr>
              <w:t> </w:t>
            </w:r>
            <w:r w:rsidRPr="007E42BC">
              <w:rPr>
                <w:rFonts w:ascii="Arial" w:hAnsi="Arial" w:cs="Arial"/>
                <w:b w:val="0"/>
                <w:sz w:val="20"/>
                <w:szCs w:val="20"/>
                <w:lang w:val="hr-HR"/>
              </w:rPr>
              <w:fldChar w:fldCharType="end"/>
            </w:r>
          </w:p>
        </w:tc>
        <w:tc>
          <w:tcPr>
            <w:tcW w:w="1275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A9E188" w14:textId="77777777" w:rsidR="00E14C9A" w:rsidRPr="007E42BC" w:rsidRDefault="00E14C9A" w:rsidP="006A5CC7">
            <w:pPr>
              <w:pStyle w:val="FieldText"/>
              <w:rPr>
                <w:rFonts w:ascii="Arial" w:hAnsi="Arial" w:cs="Arial"/>
                <w:b w:val="0"/>
                <w:sz w:val="20"/>
                <w:szCs w:val="20"/>
                <w:lang w:val="hr-HR"/>
              </w:rPr>
            </w:pPr>
            <w:r w:rsidRPr="007E42BC">
              <w:rPr>
                <w:rFonts w:ascii="Arial" w:hAnsi="Arial" w:cs="Arial"/>
                <w:b w:val="0"/>
                <w:color w:val="000000"/>
                <w:sz w:val="20"/>
                <w:szCs w:val="20"/>
                <w:lang w:val="hr-HR"/>
              </w:rPr>
              <w:t>Usmeni ispit</w:t>
            </w:r>
          </w:p>
        </w:tc>
        <w:tc>
          <w:tcPr>
            <w:tcW w:w="968" w:type="dxa"/>
            <w:tcBorders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3DCCC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20" w:type="dxa"/>
            <w:gridSpan w:val="4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6259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3C10C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4B9531A" w14:textId="77777777" w:rsidTr="006A5CC7">
        <w:trPr>
          <w:trHeight w:val="397"/>
        </w:trPr>
        <w:tc>
          <w:tcPr>
            <w:tcW w:w="1912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3C5611E" w14:textId="77777777" w:rsidR="00E14C9A" w:rsidRPr="007E42BC" w:rsidRDefault="00E14C9A" w:rsidP="00E14C9A">
            <w:pPr>
              <w:numPr>
                <w:ilvl w:val="0"/>
                <w:numId w:val="6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77" w:type="dxa"/>
            <w:tcBorders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62B83F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t>Pismeni ispit</w:t>
            </w:r>
          </w:p>
        </w:tc>
        <w:tc>
          <w:tcPr>
            <w:tcW w:w="782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7303F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275" w:type="dxa"/>
            <w:gridSpan w:val="3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D6C9F2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Projekt</w:t>
            </w:r>
          </w:p>
        </w:tc>
        <w:tc>
          <w:tcPr>
            <w:tcW w:w="968" w:type="dxa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B23903D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520" w:type="dxa"/>
            <w:gridSpan w:val="4"/>
            <w:tcBorders>
              <w:left w:val="single" w:sz="8" w:space="0" w:color="auto"/>
              <w:bottom w:val="single" w:sz="12" w:space="0" w:color="auto"/>
              <w:right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61368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 (Ostalo upisati)</w:t>
            </w:r>
          </w:p>
        </w:tc>
        <w:tc>
          <w:tcPr>
            <w:tcW w:w="1330" w:type="dxa"/>
            <w:gridSpan w:val="2"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767027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11B15D4B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B5B222" w14:textId="77777777" w:rsidR="00E14C9A" w:rsidRPr="007E42BC" w:rsidRDefault="00E14C9A" w:rsidP="006A5CC7">
            <w:pPr>
              <w:tabs>
                <w:tab w:val="left" w:pos="360"/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Ocjenjivanje i vrjednovanje rada studenata tijekom nastave i na završnom ispitu</w:t>
            </w:r>
          </w:p>
        </w:tc>
        <w:tc>
          <w:tcPr>
            <w:tcW w:w="7552" w:type="dxa"/>
            <w:gridSpan w:val="1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597FAA3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Nakon povratka s konferencije, seminara, radionice ili festivala, u roku od tjedan dana studenti su dužni nositeljici predmeta predati Dnevnik rada te ona vrednuje studentsku aktivnost i stečene vještine.</w:t>
            </w:r>
          </w:p>
        </w:tc>
      </w:tr>
      <w:tr w:rsidR="00E14C9A" w:rsidRPr="007E42BC" w14:paraId="31CE75EA" w14:textId="77777777" w:rsidTr="006A5CC7">
        <w:tc>
          <w:tcPr>
            <w:tcW w:w="1912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C54B5E6" w14:textId="77777777" w:rsidR="00E14C9A" w:rsidRPr="007E42BC" w:rsidRDefault="00E14C9A" w:rsidP="006A5CC7">
            <w:pPr>
              <w:tabs>
                <w:tab w:val="left" w:pos="54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Obvezna literatura (dostupna u knjižnici i putem ostalih medija)</w:t>
            </w:r>
          </w:p>
        </w:tc>
        <w:tc>
          <w:tcPr>
            <w:tcW w:w="4790" w:type="dxa"/>
            <w:gridSpan w:val="7"/>
            <w:tcBorders>
              <w:top w:val="single" w:sz="12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38D3267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Naslov</w:t>
            </w:r>
          </w:p>
        </w:tc>
        <w:tc>
          <w:tcPr>
            <w:tcW w:w="124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1777DBB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Broj primjeraka u knjižnici</w:t>
            </w:r>
          </w:p>
        </w:tc>
        <w:tc>
          <w:tcPr>
            <w:tcW w:w="1518" w:type="dxa"/>
            <w:gridSpan w:val="3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ECFF"/>
            <w:tcMar>
              <w:left w:w="57" w:type="dxa"/>
              <w:right w:w="57" w:type="dxa"/>
            </w:tcMar>
            <w:vAlign w:val="center"/>
          </w:tcPr>
          <w:p w14:paraId="6C3469D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b/>
                <w:color w:val="000000"/>
                <w:sz w:val="20"/>
                <w:szCs w:val="20"/>
              </w:rPr>
              <w:t>Dostupnost putem ostalih medija</w:t>
            </w:r>
          </w:p>
        </w:tc>
      </w:tr>
      <w:tr w:rsidR="00E14C9A" w:rsidRPr="007E42BC" w14:paraId="63AEFFA1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8E6D0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AFA336F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B940D82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top w:val="single" w:sz="8" w:space="0" w:color="auto"/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D6E22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A965D66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B91C14B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1B1331D" w14:textId="77777777" w:rsidR="00E14C9A" w:rsidRPr="0043332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02A35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E414F91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3B5D6AE4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89BEDD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6BEF96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7D33C63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DC0753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631A71C5" w14:textId="77777777" w:rsidTr="006A5CC7">
        <w:trPr>
          <w:trHeight w:val="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DA713E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C3704C8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5BF3B69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456DAF4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AD22E48" w14:textId="77777777" w:rsidTr="006A5CC7">
        <w:trPr>
          <w:trHeight w:val="175"/>
        </w:trPr>
        <w:tc>
          <w:tcPr>
            <w:tcW w:w="1912" w:type="dxa"/>
            <w:gridSpan w:val="2"/>
            <w:vMerge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88B7613" w14:textId="77777777" w:rsidR="00E14C9A" w:rsidRPr="007E42BC" w:rsidRDefault="00E14C9A" w:rsidP="00E14C9A">
            <w:pPr>
              <w:numPr>
                <w:ilvl w:val="0"/>
                <w:numId w:val="2"/>
              </w:numPr>
              <w:tabs>
                <w:tab w:val="left" w:pos="2820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790" w:type="dxa"/>
            <w:gridSpan w:val="7"/>
            <w:tcBorders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3D72C5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244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68CE6C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518" w:type="dxa"/>
            <w:gridSpan w:val="3"/>
            <w:tcBorders>
              <w:left w:val="single" w:sz="8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0C403C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E14C9A" w:rsidRPr="007E42BC" w14:paraId="06CA5546" w14:textId="77777777" w:rsidTr="006A5CC7">
        <w:tc>
          <w:tcPr>
            <w:tcW w:w="1912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464817" w14:textId="77777777" w:rsidR="00E14C9A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Dopunska literatura </w:t>
            </w:r>
          </w:p>
          <w:p w14:paraId="6F485C37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7552" w:type="dxa"/>
            <w:gridSpan w:val="12"/>
            <w:tcBorders>
              <w:top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46069D38" w14:textId="77777777" w:rsidR="00E14C9A" w:rsidRPr="007E42BC" w:rsidRDefault="00E14C9A" w:rsidP="006A5CC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14C9A" w:rsidRPr="007E42BC" w14:paraId="4B853DA3" w14:textId="77777777" w:rsidTr="006A5CC7">
        <w:tc>
          <w:tcPr>
            <w:tcW w:w="1912" w:type="dxa"/>
            <w:gridSpan w:val="2"/>
            <w:tcBorders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B360F6F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 xml:space="preserve">Načini praćenja kvalitete koji osiguravaju stjecanje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utvrđenih ishoda učenja</w:t>
            </w:r>
          </w:p>
        </w:tc>
        <w:tc>
          <w:tcPr>
            <w:tcW w:w="7552" w:type="dxa"/>
            <w:gridSpan w:val="12"/>
            <w:tcBorders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03FAE73A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8769C">
              <w:rPr>
                <w:rFonts w:ascii="Arial" w:hAnsi="Arial" w:cs="Arial"/>
                <w:sz w:val="20"/>
                <w:szCs w:val="20"/>
              </w:rPr>
              <w:t xml:space="preserve">Praćenje aktivnosti </w:t>
            </w:r>
            <w:r>
              <w:rPr>
                <w:rFonts w:ascii="Arial" w:hAnsi="Arial" w:cs="Arial"/>
                <w:sz w:val="20"/>
                <w:szCs w:val="20"/>
              </w:rPr>
              <w:t xml:space="preserve">i rada na konferenciji, seminaru, radionici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i individualni pristup svakom studentu/ici kroz mentorski rad daje potpuni uvid u njihov rad i </w:t>
            </w:r>
            <w:r>
              <w:rPr>
                <w:rFonts w:ascii="Arial" w:hAnsi="Arial" w:cs="Arial"/>
                <w:sz w:val="20"/>
                <w:szCs w:val="20"/>
              </w:rPr>
              <w:t xml:space="preserve">stečene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kompetencije.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valuacijom </w:t>
            </w:r>
            <w:r>
              <w:rPr>
                <w:rFonts w:ascii="Arial" w:hAnsi="Arial" w:cs="Arial"/>
                <w:sz w:val="20"/>
                <w:szCs w:val="20"/>
              </w:rPr>
              <w:t xml:space="preserve">sudjelovanja u programu konferencije, seminara, radionice ili festivala te praktičnih </w:t>
            </w:r>
            <w:r w:rsidRPr="00A8769C">
              <w:rPr>
                <w:rFonts w:ascii="Arial" w:hAnsi="Arial" w:cs="Arial"/>
                <w:sz w:val="20"/>
                <w:szCs w:val="20"/>
              </w:rPr>
              <w:t>zadat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A8769C">
              <w:rPr>
                <w:rFonts w:ascii="Arial" w:hAnsi="Arial" w:cs="Arial"/>
                <w:sz w:val="20"/>
                <w:szCs w:val="20"/>
              </w:rPr>
              <w:t>ka u koj</w:t>
            </w:r>
            <w:r>
              <w:rPr>
                <w:rFonts w:ascii="Arial" w:hAnsi="Arial" w:cs="Arial"/>
                <w:sz w:val="20"/>
                <w:szCs w:val="20"/>
              </w:rPr>
              <w:t xml:space="preserve">ima </w:t>
            </w:r>
            <w:r w:rsidRPr="00A8769C">
              <w:rPr>
                <w:rFonts w:ascii="Arial" w:hAnsi="Arial" w:cs="Arial"/>
                <w:sz w:val="20"/>
                <w:szCs w:val="20"/>
              </w:rPr>
              <w:t xml:space="preserve">studenti </w:t>
            </w:r>
            <w:r>
              <w:rPr>
                <w:rFonts w:ascii="Arial" w:hAnsi="Arial" w:cs="Arial"/>
                <w:sz w:val="20"/>
                <w:szCs w:val="20"/>
              </w:rPr>
              <w:t xml:space="preserve">znanje primjenjuju na praktičan način te ga prezentiraju pred publikom, </w:t>
            </w:r>
            <w:r w:rsidRPr="00D51B78">
              <w:rPr>
                <w:rFonts w:ascii="Arial" w:hAnsi="Arial" w:cs="Arial"/>
                <w:sz w:val="20"/>
                <w:szCs w:val="20"/>
              </w:rPr>
              <w:t>provjerava se jesu li stečeni ishodi učenja predviđeni ovim silabusom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E14C9A" w:rsidRPr="007E42BC" w14:paraId="021248E1" w14:textId="77777777" w:rsidTr="006A5CC7">
        <w:tc>
          <w:tcPr>
            <w:tcW w:w="1912" w:type="dxa"/>
            <w:gridSpan w:val="2"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19A7E70" w14:textId="77777777" w:rsidR="00E14C9A" w:rsidRPr="007E42BC" w:rsidRDefault="00E14C9A" w:rsidP="006A5CC7">
            <w:pPr>
              <w:tabs>
                <w:tab w:val="left" w:pos="567"/>
              </w:tabs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E42BC">
              <w:rPr>
                <w:rFonts w:ascii="Arial" w:hAnsi="Arial" w:cs="Arial"/>
                <w:color w:val="000000"/>
                <w:sz w:val="20"/>
                <w:szCs w:val="20"/>
              </w:rPr>
              <w:t>Ostalo (prema mišljenju predlagatelja)</w:t>
            </w:r>
          </w:p>
        </w:tc>
        <w:tc>
          <w:tcPr>
            <w:tcW w:w="7552" w:type="dxa"/>
            <w:gridSpan w:val="12"/>
            <w:tcBorders>
              <w:bottom w:val="single" w:sz="12" w:space="0" w:color="auto"/>
              <w:right w:val="single" w:sz="12" w:space="0" w:color="auto"/>
            </w:tcBorders>
            <w:tcMar>
              <w:left w:w="57" w:type="dxa"/>
              <w:right w:w="57" w:type="dxa"/>
            </w:tcMar>
          </w:tcPr>
          <w:p w14:paraId="2EF181EE" w14:textId="77777777" w:rsidR="00E14C9A" w:rsidRPr="007E42BC" w:rsidRDefault="00E14C9A" w:rsidP="006A5CC7">
            <w:pPr>
              <w:tabs>
                <w:tab w:val="left" w:pos="2820"/>
              </w:tabs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E42BC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E42BC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E42BC">
              <w:rPr>
                <w:rFonts w:ascii="Arial" w:hAnsi="Arial" w:cs="Arial"/>
                <w:sz w:val="20"/>
                <w:szCs w:val="20"/>
              </w:rPr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7E42BC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5F79BF9C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3B9068AA" w14:textId="77777777" w:rsidR="00E14C9A" w:rsidRDefault="00E14C9A">
      <w:pPr>
        <w:rPr>
          <w:rFonts w:ascii="Arial" w:hAnsi="Arial" w:cs="Arial"/>
          <w:sz w:val="20"/>
          <w:szCs w:val="20"/>
        </w:rPr>
      </w:pPr>
    </w:p>
    <w:p w14:paraId="6F755693" w14:textId="1B33020A" w:rsidR="006036BC" w:rsidRDefault="006036BC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493F9EA3" w14:textId="77777777" w:rsidR="00F92AFF" w:rsidRPr="00DF46FC" w:rsidRDefault="00F92AFF" w:rsidP="00F92AFF">
      <w:pPr>
        <w:pStyle w:val="Podnaslov"/>
        <w:numPr>
          <w:ilvl w:val="0"/>
          <w:numId w:val="0"/>
        </w:numPr>
        <w:ind w:left="624" w:hanging="624"/>
      </w:pPr>
      <w:r w:rsidRPr="00DF46FC">
        <w:rPr>
          <w:color w:val="000000"/>
        </w:rPr>
        <w:t xml:space="preserve">Popis obveznih i izbornih predmeta </w:t>
      </w:r>
      <w:r>
        <w:rPr>
          <w:color w:val="000000"/>
        </w:rPr>
        <w:t>prema dopusnici</w:t>
      </w:r>
    </w:p>
    <w:p w14:paraId="28B5B00E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F92AFF" w:rsidRPr="00FC21C2" w14:paraId="0BAF4E7F" w14:textId="77777777" w:rsidTr="004B7B40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5D2FBE95" w14:textId="77777777" w:rsidR="00F92AFF" w:rsidRPr="00FC21C2" w:rsidRDefault="00F92AFF" w:rsidP="00265F88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F92AFF" w:rsidRPr="00FC21C2" w14:paraId="7728DFE2" w14:textId="77777777" w:rsidTr="004B7B40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5F6314FC" w14:textId="297781C3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8F1E35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F92AFF" w:rsidRPr="00FC21C2" w14:paraId="0DB054F2" w14:textId="77777777" w:rsidTr="004B7B40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7621E738" w14:textId="73883FBB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8F1E35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F92AFF" w:rsidRPr="00FC21C2" w14:paraId="0CA4DB06" w14:textId="77777777" w:rsidTr="004B7B40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40B7764C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94205C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E521D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54F76C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8C1240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F92AFF" w:rsidRPr="00FC21C2" w14:paraId="1D2972BF" w14:textId="77777777" w:rsidTr="004B7B40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2B732A61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C2DA3BA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EF044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837B8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27716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36DB40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7862E1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A334B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2AFF" w:rsidRPr="00FC21C2" w14:paraId="3DF23E5E" w14:textId="77777777" w:rsidTr="004B7B40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5A23DA6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7DC901" w14:textId="41A9C6CB" w:rsidR="00F92AFF" w:rsidRPr="00FC21C2" w:rsidRDefault="008F1E35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94F850" w14:textId="39886610" w:rsidR="00F92AFF" w:rsidRPr="00FC21C2" w:rsidRDefault="008F1E35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Teorije medija i komunikacije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0703CF" w14:textId="28C99B5F" w:rsidR="00F92AFF" w:rsidRPr="00FC21C2" w:rsidRDefault="008F1E35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29E1A9" w14:textId="7B5C65F6" w:rsidR="00F92AFF" w:rsidRPr="00FC21C2" w:rsidRDefault="008F1E35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C2D27A" w14:textId="385D1F94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119A7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5FA2B8" w14:textId="22C07A1E" w:rsidR="00F92AFF" w:rsidRPr="00FC21C2" w:rsidRDefault="008F1E35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2393BE17" w14:textId="77777777" w:rsidTr="004B7B40">
        <w:tc>
          <w:tcPr>
            <w:tcW w:w="1050" w:type="dxa"/>
            <w:vMerge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0B83384E" w14:textId="77777777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13C6E7" w14:textId="1127A981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5C25918" w14:textId="399E82FE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Društvena povijest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BE0CB01" w14:textId="11142EE8" w:rsidR="008F1E35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D8C4AD" w14:textId="4E582B9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FDD61F" w14:textId="1721D8A1" w:rsidR="008F1E35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0C42B9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68766B" w14:textId="278CE0E7" w:rsidR="008F1E35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3EDA175B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14F679B" w14:textId="77777777" w:rsidR="008F1E35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E46556A" w14:textId="3ADB1013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478E82" w14:textId="010486DE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Retorika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330A9C" w14:textId="25B69D96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2AE667" w14:textId="777EB40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D5CE30" w14:textId="69C83A0A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54004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9C3CEE" w14:textId="41677FF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5FB9985A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FBECDEF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EF2C6E" w14:textId="450EDD51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88534D" w14:textId="664D33E8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Akademsko pisanje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F0748F" w14:textId="3ACD300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B465A6" w14:textId="2FFCC78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AC40A9" w14:textId="6CB9950D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396571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F575EC" w14:textId="2697F941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0FB04786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E16A8AF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52224E" w14:textId="69B75DE2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7FAF75B" w14:textId="3A99904D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F042FE" w14:textId="16A545A0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946B115" w14:textId="3041B4B6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8047648" w14:textId="2B73DAF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3A781B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1E7661" w14:textId="63BE82AE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13996C7C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8B4A2D0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D6FC2D" w14:textId="574A401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6951282" w14:textId="1E98A625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F3B5A2" w14:textId="39D15502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8BC85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9280B0" w14:textId="3CC16D5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5F9ECE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5C0787" w14:textId="638C394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3977B27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7FE38B7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76B2E53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DCFFFE" w14:textId="68020425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5584F2" w14:textId="5360B65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DA114E" w14:textId="230055A9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1D6AB90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807F10" w14:textId="42B51E5F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8F1E35" w:rsidRPr="00FC21C2" w14:paraId="61321A95" w14:textId="77777777" w:rsidTr="004B7B40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755C680C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108F3D" w14:textId="47291F7C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754132B" w14:textId="75B0B79A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Kritičko mišljenje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7023C7" w14:textId="372EF6F0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1943E3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04E36F4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9F0029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D616B5" w14:textId="1FC42D28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4FD2FE6E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A32B77E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B65628" w14:textId="044A19FA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142042" w14:textId="5B6AA599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Uvod u jezičnu stilistiku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267B1D" w14:textId="658BE063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4DDA2D" w14:textId="345ACA7A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B7FDF7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96ABE6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4D4EC1" w14:textId="1A16756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4A13E7A9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C77A444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E5AA88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9CBF78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E4B563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0F76A6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47966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627817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A5CF70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4CC53817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BD7ABFD" w14:textId="77777777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BEDCC58" w14:textId="417607F1" w:rsidR="008F1E35" w:rsidRPr="00FC21C2" w:rsidRDefault="008F1E35" w:rsidP="008F1E35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– biraju se 2 izborna predmeta</w:t>
            </w:r>
          </w:p>
        </w:tc>
      </w:tr>
    </w:tbl>
    <w:p w14:paraId="4505A851" w14:textId="77777777" w:rsidR="0061478E" w:rsidRDefault="0061478E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6C385BB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85FCC54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58CED20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987C2AF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BD78BE4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58C0CE0" w14:textId="77777777" w:rsidR="004D1856" w:rsidRDefault="004D1856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0516FCBA" w14:textId="77777777" w:rsidR="0061478E" w:rsidRDefault="0061478E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F92AFF" w:rsidRPr="00FC21C2" w14:paraId="7A2BBBBA" w14:textId="77777777" w:rsidTr="004B7B40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5DEA221E" w14:textId="77777777" w:rsidR="00F92AFF" w:rsidRPr="00FC21C2" w:rsidRDefault="00F92AFF" w:rsidP="00265F88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F92AFF" w:rsidRPr="00FC21C2" w14:paraId="421E0F4C" w14:textId="77777777" w:rsidTr="004B7B40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7ACDBECF" w14:textId="3284F95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4D1856"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F92AFF" w:rsidRPr="00FC21C2" w14:paraId="58FFEDEE" w14:textId="77777777" w:rsidTr="004B7B40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163DB971" w14:textId="661B1A1D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4D185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F92AFF" w:rsidRPr="00FC21C2" w14:paraId="0A4C329E" w14:textId="77777777" w:rsidTr="004B7B40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6D57A10B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CA1E2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F495D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26203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8AFC60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F92AFF" w:rsidRPr="00FC21C2" w14:paraId="0EF50336" w14:textId="77777777" w:rsidTr="004B7B40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283E7C7D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03A9DE2" w14:textId="77777777" w:rsidR="00F92AFF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C78BB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948CB0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8A2571C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6F4BF9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666C56A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B0713C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2AFF" w:rsidRPr="00FC21C2" w14:paraId="2201A23C" w14:textId="77777777" w:rsidTr="004B7B40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6888DE1F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5BE2B3E" w14:textId="4D8FEF2F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B8DDD83" w14:textId="13C68B74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Upravljanje komunikacijom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77CB53" w14:textId="5479B354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BFF5BC" w14:textId="72A9FB5E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1430B2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10D46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B15474" w14:textId="7E1D3829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D1856" w:rsidRPr="00FC21C2" w14:paraId="1E89447B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3B9A533" w14:textId="77777777" w:rsidR="004D1856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03615A" w14:textId="0948EEDE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0BAB301" w14:textId="0E2F6B1A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Medijska, informacijska i digitalna pismenost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720A33" w14:textId="36315144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2FE2264" w14:textId="1D076BC8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7A2454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D087B9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F3C2EA" w14:textId="40BE9579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4D1856" w:rsidRPr="00FC21C2" w14:paraId="799800D6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314E260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33D3F7D" w14:textId="5B5D3D20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B9643D" w14:textId="18F4C227" w:rsidR="004D1856" w:rsidRPr="00FC21C2" w:rsidRDefault="004D1856" w:rsidP="004D185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 konstrukcija stvarnosti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478375" w14:textId="762BCC92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8AC665" w14:textId="0953EAE3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E9CE95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A70552" w14:textId="7777777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83DBE7" w14:textId="7366C507" w:rsidR="004D1856" w:rsidRPr="00FC21C2" w:rsidRDefault="004D1856" w:rsidP="004D185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F92AFF" w:rsidRPr="00FC21C2" w14:paraId="196E64C5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764FC5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3267E8" w14:textId="072E1262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C90D3E" w14:textId="37B29BF1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Akademsko pisanje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0DD4D2" w14:textId="7947B010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9AA5934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2CDC5C" w14:textId="2C2B69FF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0E7F4D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A368A8E" w14:textId="188E236C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4D1856" w:rsidRPr="00FC21C2" w14:paraId="1456D116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59C1155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51C9DD" w14:textId="57B043FF" w:rsidR="004D1856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B9F0E9" w14:textId="2145637E" w:rsidR="004D1856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Engleski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5BFB60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C77ED1" w14:textId="12B3EC04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591C2C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9AB4C0" w14:textId="77777777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1511C1" w14:textId="6866CB1C" w:rsidR="004D1856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227F6875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B1CA4B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4E807CD" w14:textId="0473AC1C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801EF5" w14:textId="609107D9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3094E4" w14:textId="02C74D60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CCCBA4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1332A0" w14:textId="3F027BF0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89EF21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A79802" w14:textId="5D5982F2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624EBFED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0CD7215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34275329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3AE2116" w14:textId="42903AA6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A3836FD" w14:textId="41F1C1AA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A25443" w14:textId="67FA82E9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876BB3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3B984E" w14:textId="4E46CDF6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F92AFF" w:rsidRPr="00FC21C2" w14:paraId="57D36592" w14:textId="77777777" w:rsidTr="004B7B40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0225CDE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58D27C" w14:textId="5692D0FC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8FC867" w14:textId="140E0A56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Interkulturalna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07CA71" w14:textId="55B79321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EE45A4" w14:textId="19FB17D3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0F27055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CC38DC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AE0A71" w14:textId="50CDAEED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750D733A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3EC67A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F526FA6" w14:textId="29A687C3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89233A9" w14:textId="26CDEA30" w:rsidR="00F92AFF" w:rsidRPr="00FC21C2" w:rsidRDefault="004D1856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Mediji u funkciji održivog turizma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D493B7" w14:textId="7C342833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33AB98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4AD770" w14:textId="5CD59DC9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437A8C5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52798A" w14:textId="0A130C0D" w:rsidR="00F92AFF" w:rsidRPr="00FC21C2" w:rsidRDefault="004D1856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F92AFF" w:rsidRPr="00FC21C2" w14:paraId="2CBD5C75" w14:textId="77777777" w:rsidTr="004B7B40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00A7EF2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B4BB97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8D7A1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922704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F89B1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881F87B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D2674D4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5CC34E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92AFF" w:rsidRPr="00FC21C2" w14:paraId="6E8D63C9" w14:textId="77777777" w:rsidTr="004B7B40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608B9A5" w14:textId="77777777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07C6BEAB" w14:textId="28131783" w:rsidR="00F92AFF" w:rsidRPr="00FC21C2" w:rsidRDefault="00F92AFF" w:rsidP="004B7B40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4D1856">
              <w:rPr>
                <w:rFonts w:ascii="Arial" w:hAnsi="Arial" w:cs="Arial"/>
                <w:sz w:val="20"/>
                <w:szCs w:val="20"/>
              </w:rPr>
              <w:t>– biraju se 2 izborna predmeta</w:t>
            </w:r>
          </w:p>
        </w:tc>
      </w:tr>
    </w:tbl>
    <w:p w14:paraId="413A02AA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111D797D" w14:textId="77777777" w:rsidR="008F1E35" w:rsidRDefault="008F1E35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8F1E35" w:rsidRPr="00FC21C2" w14:paraId="6E4292D5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0076F28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8F1E35" w:rsidRPr="00FC21C2" w14:paraId="4A991B86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B07F044" w14:textId="20BCE4D6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7B348A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8F1E35" w:rsidRPr="00FC21C2" w14:paraId="1731E447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6EC1ADB5" w14:textId="647EC7E9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7B348A"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8F1E35" w:rsidRPr="00FC21C2" w14:paraId="39E420DB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700F4471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C19C4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95727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54FFD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E6E4C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8F1E35" w:rsidRPr="00FC21C2" w14:paraId="667A203F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7FCD349E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68810A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2B4F5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8FE6C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D94DA7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28D412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0A153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DDBDB5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B348A" w:rsidRPr="00FC21C2" w14:paraId="6562B0D0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7633FEF4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C8D053" w14:textId="08D9027F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ECD965" w14:textId="3E930F76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Medijske generacije i publike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5CB7FA" w14:textId="1F129CD2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0AEC2E" w14:textId="2816D66B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136BF1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20BE1D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2A35E6" w14:textId="0F2C8E35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2E79E887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62609DC" w14:textId="77777777" w:rsidR="007B348A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C54FEC9" w14:textId="6C06FA5F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3BF31E5" w14:textId="0803BEB5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Zarobljeni mediji - politika, tržište i tehnologija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A05F9" w14:textId="46BBD79B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F3C49A" w14:textId="2F4B33DF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CA02B0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ED6035C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4BD011" w14:textId="7311AE54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63B5DAC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67F51B1" w14:textId="77777777" w:rsidR="007B348A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6DC5DF" w14:textId="0A1243DC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PNO10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4CDC4C" w14:textId="6D836A62" w:rsidR="007B348A" w:rsidRPr="00FC21C2" w:rsidRDefault="007B348A" w:rsidP="007B348A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Vjerodostojnost medijskih sadržaja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AAC12D2" w14:textId="71588C6D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5AD981" w14:textId="74B8437E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571430" w14:textId="5B36ED3D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5AE459C" w14:textId="77777777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9B15926" w14:textId="1FC6A912" w:rsidR="007B348A" w:rsidRPr="00FC21C2" w:rsidRDefault="007B348A" w:rsidP="007B348A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7C957A8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E2DB029" w14:textId="77777777" w:rsidR="007B348A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9CBEF08" w14:textId="1EA0096B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9DF374" w14:textId="2C39DA19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91720B" w14:textId="579EEF5C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D10615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E337A8" w14:textId="5E1578C6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DB14A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6B51939" w14:textId="1C58EA63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0C5E0F0F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5DA606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5B135B1" w14:textId="5439FFB3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PNO26a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65C52F" w14:textId="44B88E42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4A558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C09B8C" w14:textId="0BFE6706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1C32D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D7019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2644954" w14:textId="1A24A12C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A4A9009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F74698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010091" w14:textId="150BC83C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17F67B5" w14:textId="5ACAC06D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Engleski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BA6AF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A64FC3" w14:textId="519D587F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04EB10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E9199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870EAA" w14:textId="0A47DA39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A7E3F7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98481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B789CE9" w14:textId="06B7DDC9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288BC3" w14:textId="06357CE4" w:rsidR="008F1E35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Talijanski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8667B8" w14:textId="09D5AFDD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A45DA4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D4C1B8" w14:textId="51A67757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18927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B7211E" w14:textId="018B69E5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D351E2E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3856573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635DC9E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0187239" w14:textId="22B7800D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E2C87A" w14:textId="75033CBA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31CD01" w14:textId="0FB48AF6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09293A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3743E9" w14:textId="6D1895F6" w:rsidR="008F1E35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8F1E35" w:rsidRPr="00FC21C2" w14:paraId="2DC30882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59D3B11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3C914C" w14:textId="4D485D70" w:rsidR="008F1E35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9EEC53" w14:textId="170F6420" w:rsidR="008F1E35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Potrošačko društvo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DCEC37" w14:textId="21374FB1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5EDF70" w14:textId="281023E7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AE7CE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FB03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CE0C84" w14:textId="0E3E2266" w:rsidR="008F1E35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1BA2156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CAF98A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77FC74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C0D111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55637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D5AA5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9F4AAD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4ACEC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EB658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68A653CB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41CD15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097BFCF" w14:textId="5C46FC71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B4103C">
              <w:rPr>
                <w:rFonts w:ascii="Arial" w:hAnsi="Arial" w:cs="Arial"/>
                <w:sz w:val="20"/>
                <w:szCs w:val="20"/>
              </w:rPr>
              <w:t>- bira se 1 izborni predmet</w:t>
            </w:r>
          </w:p>
        </w:tc>
      </w:tr>
    </w:tbl>
    <w:p w14:paraId="69851C48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18FF51CC" w14:textId="77777777" w:rsidR="008F1E35" w:rsidRDefault="008F1E35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40644071" w14:textId="77777777" w:rsidR="00E14C9A" w:rsidRDefault="00E14C9A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FC9E57B" w14:textId="77777777" w:rsidR="00E14C9A" w:rsidRDefault="00E14C9A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8F1E35" w:rsidRPr="00FC21C2" w14:paraId="4DC9A150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38E895D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8F1E35" w:rsidRPr="00FC21C2" w14:paraId="331F7FD4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4B3E6117" w14:textId="7EACA251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 w:rsidR="00934D7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8F1E35" w:rsidRPr="00FC21C2" w14:paraId="3FCD7ACD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5A77C500" w14:textId="76B78E8F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 w:rsidR="00934D76">
              <w:rPr>
                <w:rFonts w:ascii="Arial" w:hAnsi="Arial" w:cs="Arial"/>
                <w:sz w:val="20"/>
                <w:szCs w:val="20"/>
              </w:rPr>
              <w:t>4.</w:t>
            </w:r>
          </w:p>
        </w:tc>
      </w:tr>
      <w:tr w:rsidR="008F1E35" w:rsidRPr="00FC21C2" w14:paraId="0BA80825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48ECD03B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FFD456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5C04F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F383AD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B356D1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8F1E35" w:rsidRPr="00FC21C2" w14:paraId="3E3E6842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484D2AAA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6A9093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A3948E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AF405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43B20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10A1E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11F4CE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D6A9D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63F32BAF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7B328CE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D55884F" w14:textId="07972F73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55B36A9" w14:textId="266C7C7E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Psihološki učinci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4CC3D2" w14:textId="6CF0DFB6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700FB46" w14:textId="30E96BA9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B477C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650F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18153B" w14:textId="05D3F59C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77BEF45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2DFBBB5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C30CE24" w14:textId="364CC63E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7612E8B" w14:textId="1E4DBB8A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Mediji, društvene različitosti i kroskulturna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64377D1" w14:textId="1FCC6ACF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58674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B7F5DF8" w14:textId="719DB38C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44D5F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BD28EDA" w14:textId="49FDFF37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59CAD4C2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3B1BCA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49FFC83" w14:textId="05E844F9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A6E1F8" w14:textId="52B1B31B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Medijske politike i medijsko pravo u hrvatskom i EU kontekstu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37994D" w14:textId="1DFEED76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00C6E9" w14:textId="1006CBA8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DBAB5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49FD0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7BF09F" w14:textId="6FBFA9B2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7F7AE057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550FDE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F286DB1" w14:textId="2DF1389B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PNO26b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D04E7AE" w14:textId="0A3F4476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Kreativno pisanje na engleskom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38E9E1" w14:textId="383213CC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715DB0" w14:textId="742E4409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241A01" w14:textId="2DF4FFB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E0675E0" w14:textId="2B01C48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8E4E039" w14:textId="7DDC39DD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34D76" w:rsidRPr="00FC21C2" w14:paraId="3260D957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C1072D8" w14:textId="77777777" w:rsidR="00934D76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E128B74" w14:textId="3AC5BF14" w:rsidR="00934D76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PNI41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7CC9D2" w14:textId="3D7FEA7B" w:rsidR="00934D76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Njemački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572740" w14:textId="66CF65D6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89914D" w14:textId="77777777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09802A6" w14:textId="5986B1BA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AA85AD" w14:textId="77777777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D722DA" w14:textId="1F5D13C0" w:rsidR="00934D76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52BB284D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7FD70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0D9700C" w14:textId="557E127D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AC6136" w14:textId="1F9B27BF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Vještine prezentiranja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1A4131" w14:textId="12A8859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A43AFE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C0B047" w14:textId="57F25755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37487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E3F1AC" w14:textId="070D2C7A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6357AEFB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7106037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0EC0B35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1ADF8CA" w14:textId="4C2FD0F9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A2E167A" w14:textId="3C5A2AC6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212FE5" w14:textId="24672EE4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5373B6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EEEF1B" w14:textId="25EC7A00" w:rsidR="008F1E35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8F1E35" w:rsidRPr="00FC21C2" w14:paraId="15760468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35E0BAA9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65B951" w14:textId="236B74D8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831CB0" w14:textId="62D2849E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Kulturna baština i digitalni mediji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F0519F" w14:textId="0438C1A3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7817C0" w14:textId="331122B6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6341C8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83769F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E828E6" w14:textId="622682AC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0105D1A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B93BF3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E1B1B4A" w14:textId="2A2FE55F" w:rsidR="008F1E35" w:rsidRPr="00FC21C2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0F2A0DB" w14:textId="06F9BC5D" w:rsidR="008F1E35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sz w:val="20"/>
                <w:szCs w:val="20"/>
              </w:rPr>
              <w:t>Mediji u funkciji poduzetništva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11A329" w14:textId="09120782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AD3F2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5D6EAD" w14:textId="64DF35F9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6BA7B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70DA1D3" w14:textId="7A6FEBEE" w:rsidR="008F1E35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6EC8ECC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F69D4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A16424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F9441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B5AC8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A7804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FF1964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1E5A1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72DE5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61B667B1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2D31409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5881C66" w14:textId="7A66D6BD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38306A">
              <w:rPr>
                <w:rFonts w:ascii="Arial" w:hAnsi="Arial" w:cs="Arial"/>
                <w:sz w:val="20"/>
                <w:szCs w:val="20"/>
              </w:rPr>
              <w:t>– biraju se 2 izborna predmeta</w:t>
            </w:r>
          </w:p>
        </w:tc>
      </w:tr>
    </w:tbl>
    <w:p w14:paraId="4DC5D0D0" w14:textId="77777777" w:rsidR="008F1E35" w:rsidRDefault="008F1E35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329ADEE8" w14:textId="77777777" w:rsidR="00F92AFF" w:rsidRPr="00DF46FC" w:rsidRDefault="00F92AFF" w:rsidP="00E14C9A">
      <w:pPr>
        <w:pStyle w:val="Podnaslov"/>
        <w:numPr>
          <w:ilvl w:val="0"/>
          <w:numId w:val="0"/>
        </w:numPr>
        <w:spacing w:before="120" w:after="120"/>
      </w:pPr>
      <w:r w:rsidRPr="00DF46FC">
        <w:rPr>
          <w:color w:val="000000"/>
        </w:rPr>
        <w:t xml:space="preserve">Popis obveznih i izbornih predmeta </w:t>
      </w:r>
      <w:r>
        <w:rPr>
          <w:color w:val="000000"/>
        </w:rPr>
        <w:t>izmijenjenog studijskog programa</w:t>
      </w:r>
    </w:p>
    <w:p w14:paraId="7A664192" w14:textId="77777777" w:rsidR="00F92AFF" w:rsidRDefault="00F92AFF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8F1E35" w:rsidRPr="00FC21C2" w14:paraId="5C334FEC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31671F9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8F1E35" w:rsidRPr="00FC21C2" w14:paraId="5E5AEDCF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378E04C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8F1E35" w:rsidRPr="00FC21C2" w14:paraId="08B44F71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6162070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</w:tr>
      <w:tr w:rsidR="008F1E35" w:rsidRPr="00FC21C2" w14:paraId="55C3B4D9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085868DD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2BB8C59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0416A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E6338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554801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8F1E35" w:rsidRPr="00FC21C2" w14:paraId="0E979D06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4FFDBA47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3E020A4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8510E2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899524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CF537C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66A38B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40EB9E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3FE51D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1E35" w:rsidRPr="00FC21C2" w14:paraId="185CB62E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696FAD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6C256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E4EC7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Teorije medija i komunikacije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851573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8CCB9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6AAF8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DCA1D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38854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685FC250" w14:textId="77777777" w:rsidTr="00DC001E">
        <w:tc>
          <w:tcPr>
            <w:tcW w:w="1050" w:type="dxa"/>
            <w:vMerge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37C5B297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6612751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82E2DCF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Društvena povijest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EA040CE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E2FA2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A453EF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34CB8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5708309" w14:textId="77777777" w:rsidR="008F1E35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73CD9E66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CAE734B" w14:textId="77777777" w:rsidR="008F1E35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89E43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405790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Retorika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102152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F372A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8274E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CC25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CF251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8F1E35" w:rsidRPr="00FC21C2" w14:paraId="0AADBC7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242A9D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279E22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8E5346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Akademsko pisanje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19200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EE6BA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A3FD9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9447E9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3B966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6FDEE77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62396B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E5AC06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A931C6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Engleski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B5B372" w14:textId="7C927AA6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F1E35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B20B4F" w14:textId="388BBD46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68A8F2" w14:textId="0E1FCF08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F1E35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261E2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560DBDA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1946E320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5621BE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D4D01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23F1F0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A95226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54EC3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2F6889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E2F2C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899C87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70B6BBE7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4F8414A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1919E05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0C0BCA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D132CD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3ABEE79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5E884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43F6FF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8F1E35" w:rsidRPr="00FC21C2" w14:paraId="3DC4DC3B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2D538C1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3171D1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8E8529D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Kritičko mišljenje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B63C4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32871F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766D4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C4A2AE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5CF8E2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26DF5D36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4418D0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1CB942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9FFF490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Uvod u jezičnu stilistiku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5601F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D964FC5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7F401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ECB62A3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93F9B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8F1E35" w:rsidRPr="00FC21C2" w14:paraId="76952C6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207ACF8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838374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F56DF6B" w14:textId="22E4297C" w:rsidR="008F1E35" w:rsidRPr="004D1856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Mediji, kultura, identitet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C5E364" w14:textId="5377214E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B12CCD" w14:textId="4AB692E6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107429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4531DF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96FDD8" w14:textId="6F991EA9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8F1E35" w:rsidRPr="00FC21C2" w14:paraId="3FDA495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3D5124E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02C1EAB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7A141EA" w14:textId="411EC52A" w:rsidR="008F1E35" w:rsidRPr="004D1856" w:rsidRDefault="004D185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Radijski praktikum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6A85E5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9FA4DE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484AA19" w14:textId="1C282E3D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7E4592" w14:textId="77777777" w:rsidR="008F1E35" w:rsidRPr="004D1856" w:rsidRDefault="008F1E35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73FA643" w14:textId="4C82A311" w:rsidR="008F1E35" w:rsidRPr="004D1856" w:rsidRDefault="004D185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8F1E35" w:rsidRPr="00FC21C2" w14:paraId="0BAAF528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343C186C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0081B936" w14:textId="77777777" w:rsidR="008F1E35" w:rsidRPr="00FC21C2" w:rsidRDefault="008F1E35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– biraju se 2 izborna predmeta</w:t>
            </w:r>
          </w:p>
        </w:tc>
      </w:tr>
    </w:tbl>
    <w:p w14:paraId="51852153" w14:textId="77777777" w:rsidR="008F1E35" w:rsidRDefault="008F1E35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7B348A" w:rsidRPr="00FC21C2" w14:paraId="27065E1F" w14:textId="77777777" w:rsidTr="00DC001E">
        <w:tc>
          <w:tcPr>
            <w:tcW w:w="9555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092D399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7B348A" w:rsidRPr="004D1856" w14:paraId="012A7973" w14:textId="77777777" w:rsidTr="00DC001E">
        <w:tc>
          <w:tcPr>
            <w:tcW w:w="9555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A559B10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Cs/>
                <w:sz w:val="20"/>
                <w:szCs w:val="20"/>
              </w:rPr>
            </w:pPr>
            <w:r w:rsidRPr="004D1856">
              <w:rPr>
                <w:rFonts w:ascii="Arial" w:hAnsi="Arial" w:cs="Arial"/>
                <w:bCs/>
                <w:sz w:val="20"/>
                <w:szCs w:val="20"/>
              </w:rPr>
              <w:t>Godina studija:   1.</w:t>
            </w:r>
          </w:p>
        </w:tc>
      </w:tr>
      <w:tr w:rsidR="007B348A" w:rsidRPr="004D1856" w14:paraId="7551C9EF" w14:textId="77777777" w:rsidTr="00DC001E">
        <w:tc>
          <w:tcPr>
            <w:tcW w:w="9555" w:type="dxa"/>
            <w:gridSpan w:val="8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581F2F0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Cs/>
                <w:sz w:val="20"/>
                <w:szCs w:val="20"/>
              </w:rPr>
            </w:pPr>
            <w:r w:rsidRPr="004D1856">
              <w:rPr>
                <w:rFonts w:ascii="Arial" w:hAnsi="Arial" w:cs="Arial"/>
                <w:bCs/>
                <w:sz w:val="20"/>
                <w:szCs w:val="20"/>
              </w:rPr>
              <w:t>Semestar:   2.</w:t>
            </w:r>
          </w:p>
        </w:tc>
      </w:tr>
      <w:tr w:rsidR="007B348A" w:rsidRPr="00FC21C2" w14:paraId="46EAE5F6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5DBCDEF1" w14:textId="77777777" w:rsidR="007B348A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C1ACF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15BC1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2DDFDA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5898C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7B348A" w:rsidRPr="00FC21C2" w14:paraId="2770A95F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3C84E103" w14:textId="77777777" w:rsidR="007B348A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0B91757" w14:textId="77777777" w:rsidR="007B348A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C149F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D40192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F12718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19AC321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93C967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465260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B348A" w:rsidRPr="00FC21C2" w14:paraId="1FC02EA5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281E584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F2DB9E5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84143B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Upravljanje komunikacijom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ACF557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F0E807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63EF1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6D8EBC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D8F1C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2D057D85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ACA3135" w14:textId="77777777" w:rsidR="007B348A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CE79C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2176C4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Medijska, informacijska i digitalna pismenost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D62A0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21611F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BB69D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D88A1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937640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6357B07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6AD1F6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A9A5BD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EC2A53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Medijska konstrukcija stvarnosti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48315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9925E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4FE63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3F708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6CD76E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7B348A" w:rsidRPr="00FC21C2" w14:paraId="0AFC0E9A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61AC88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8C05C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2C6DDF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Akademsko pisanje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3D2BF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CB514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5FB033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9B82D4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9ADC8C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4480DF48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2C8E60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2DDB0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A38B41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Engleski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620D1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9D9F7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FBB68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97380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44C771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08B569C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F02A81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F8745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D95227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Talijanski jezik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57699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D7BDC6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3C3BEA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76C97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31BB32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09A7B59C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32A7427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5ADCD4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7A84AC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E485F3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78EAE4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ED7EB9E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C76EE7B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B348A" w:rsidRPr="00FC21C2" w14:paraId="0FDE1BD0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01EEDBBF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370D91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PNI28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B455C17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Interkulturalna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EABE31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8F1D7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36B2D6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1B8F4C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F941B0A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327BD349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6DDB17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EEC15C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PNI37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F7C9BB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4D1856">
              <w:rPr>
                <w:rFonts w:ascii="Arial" w:hAnsi="Arial" w:cs="Arial"/>
                <w:sz w:val="20"/>
                <w:szCs w:val="20"/>
              </w:rPr>
              <w:t>Mediji u funkciji održivog turizma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6DDB20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37C1DD6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9171F5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CDAE54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A59CC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7B348A" w:rsidRPr="00FC21C2" w14:paraId="3DF874F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3656778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43F3929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80E08B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Debata i druge dijaloške govorničke vrste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332F7B5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55B1F9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99616C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3B160A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C98B79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7B348A" w:rsidRPr="00FC21C2" w14:paraId="2242F7A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FAB7FDD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1554F92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0DA91D7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Radijski praktikum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19E46A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5C5AFF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1BD415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A4159A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9DD84F8" w14:textId="77777777" w:rsidR="007B348A" w:rsidRPr="004D1856" w:rsidRDefault="007B348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4D185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7B348A" w:rsidRPr="00FC21C2" w14:paraId="53FA8A88" w14:textId="77777777" w:rsidTr="00DC001E">
        <w:trPr>
          <w:trHeight w:val="481"/>
        </w:trPr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7E22DE03" w14:textId="77777777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1AAC02F7" w14:textId="2015048B" w:rsidR="007B348A" w:rsidRPr="00FC21C2" w:rsidRDefault="007B348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Napisati koliko se bira izbornih predmeta </w:t>
            </w:r>
            <w:r w:rsidR="00E14C9A">
              <w:rPr>
                <w:rFonts w:ascii="Arial" w:hAnsi="Arial" w:cs="Arial"/>
                <w:sz w:val="20"/>
                <w:szCs w:val="20"/>
              </w:rPr>
              <w:t>– biraju se 2 izborna predmeta</w:t>
            </w:r>
          </w:p>
        </w:tc>
      </w:tr>
    </w:tbl>
    <w:p w14:paraId="1E334EEA" w14:textId="77777777" w:rsidR="008F1E35" w:rsidRDefault="008F1E35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6FEC89C8" w14:textId="77777777" w:rsidR="004D1856" w:rsidRDefault="004D1856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B4103C" w:rsidRPr="00FC21C2" w14:paraId="39DB3FFC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088A39E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B4103C" w:rsidRPr="00FC21C2" w14:paraId="4A51D4B3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2B3278D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B4103C" w:rsidRPr="00FC21C2" w14:paraId="4AF4710E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4059AAA6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</w:tr>
      <w:tr w:rsidR="00B4103C" w:rsidRPr="00FC21C2" w14:paraId="75CE00DE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1EA1FC41" w14:textId="77777777" w:rsidR="00B4103C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7571F1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451324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A04094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E5612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B4103C" w:rsidRPr="00FC21C2" w14:paraId="65FE1DA2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7B0438B6" w14:textId="77777777" w:rsidR="00B4103C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C0085E4" w14:textId="77777777" w:rsidR="00B4103C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B1D6BB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2B96CD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E918AE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08BE55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1E91CE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705D66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4103C" w:rsidRPr="00FC21C2" w14:paraId="56EF4186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60C3AAE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7FBAE7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321419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Medijske generacije i publike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439D74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05851A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D0387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124CD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C1BF0B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4103C" w:rsidRPr="00FC21C2" w14:paraId="44AFD9D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3B19ACE" w14:textId="77777777" w:rsidR="00B4103C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F8CA49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PNO09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93AB0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Zarobljeni mediji - politika, tržište i tehnologija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913C68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B5588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6131C0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627D7B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18C76A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4103C" w:rsidRPr="00FC21C2" w14:paraId="2C34CF3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9445D9A" w14:textId="77777777" w:rsidR="00B4103C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EC7B0A4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PNO10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DD0594D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Vjerodostojnost medijskih sadržaja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CFE8AA9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C1A24E7" w14:textId="392A2753" w:rsidR="00B4103C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2066B8A" w14:textId="053ABB25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585AC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79EA53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B4103C" w:rsidRPr="00FC21C2" w14:paraId="3085CC28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0FDB56B" w14:textId="77777777" w:rsidR="00B4103C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256DD7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6F38BC6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84618E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35987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7275C4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0B24F1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2953102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34D76" w:rsidRPr="00FC21C2" w14:paraId="2B4D97CE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17F5D761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545B3C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PNO26a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83CF313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Kreativno pisanje na engleskom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545F76C" w14:textId="68FF1054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831A3B5" w14:textId="60A5ACF0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621671" w14:textId="1C225B7B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503D606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369060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934D76" w:rsidRPr="00FC21C2" w14:paraId="6DB7E86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AC58703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6D95B60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PNO46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B93512F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Engleski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9E53B7" w14:textId="38124325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DFE4C93" w14:textId="4EE85F62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FCC8CF9" w14:textId="2FA6B324" w:rsidR="00934D76" w:rsidRPr="00934D76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492A09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2DE8598" w14:textId="77777777" w:rsidR="00934D76" w:rsidRPr="00FC21C2" w:rsidRDefault="00934D76" w:rsidP="00934D76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B4103C" w:rsidRPr="00FC21C2" w14:paraId="0173B202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35B2BC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BAC51D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PNO49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CCC239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B348A">
              <w:rPr>
                <w:rFonts w:ascii="Arial" w:hAnsi="Arial" w:cs="Arial"/>
                <w:sz w:val="20"/>
                <w:szCs w:val="20"/>
              </w:rPr>
              <w:t>Talijanski jezik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E7ED93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60AA29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6CDF4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BF893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FF6FE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B4103C" w:rsidRPr="00FC21C2" w14:paraId="1036D820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4E80A1B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37C98D2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4A39E18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98D93E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77067BA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6E481DBD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FA9CD53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27</w:t>
            </w:r>
          </w:p>
        </w:tc>
      </w:tr>
      <w:tr w:rsidR="00B4103C" w:rsidRPr="00FC21C2" w14:paraId="4A2B98D7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230DF77A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9DBD17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0FFD3B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Potrošačko društvo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16AF01F" w14:textId="6C96398A" w:rsidR="00B4103C" w:rsidRPr="00FC21C2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E8AB5C5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6C1E9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0DF0A8E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A4D92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B4103C" w:rsidRPr="00FC21C2" w14:paraId="2BDBB006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5934A9F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EA2796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3A18FEE6" w14:textId="7AD71171" w:rsidR="00B4103C" w:rsidRPr="00934D76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Javni nastup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F78F4D" w14:textId="7F8C8881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415D55" w14:textId="1D2009E6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DA65022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05D026B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B328317" w14:textId="4CBC4EF0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B4103C" w:rsidRPr="00FC21C2" w14:paraId="3E6FDBE0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25FC8D8B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4CEE100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6F9ABAD7" w14:textId="264A5942" w:rsidR="00B4103C" w:rsidRPr="00934D76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Medijski praktikum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DFEB99A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0230736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AD87A48" w14:textId="37F14DFC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DD809EE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401A6FC" w14:textId="6F2D30D8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B4103C" w:rsidRPr="00FC21C2" w14:paraId="2EDA896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6453016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F69D53C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A26528F" w14:textId="43472DFE" w:rsidR="00B4103C" w:rsidRPr="00934D76" w:rsidRDefault="00934D76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Radijski praktikum III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B3A2A24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16F7A05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CA914F1" w14:textId="024C85F9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D953698" w14:textId="77777777" w:rsidR="00B4103C" w:rsidRPr="00934D76" w:rsidRDefault="00B4103C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05C4547" w14:textId="33B7AF47" w:rsidR="00B4103C" w:rsidRPr="00934D76" w:rsidRDefault="00934D76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934D76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B4103C" w:rsidRPr="00FC21C2" w14:paraId="4088A692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10D57794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68592FB8" w14:textId="77777777" w:rsidR="00B4103C" w:rsidRPr="00FC21C2" w:rsidRDefault="00B4103C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- bira se 1 izborni predmet</w:t>
            </w:r>
          </w:p>
        </w:tc>
      </w:tr>
    </w:tbl>
    <w:p w14:paraId="0FF59B06" w14:textId="77777777" w:rsidR="004D1856" w:rsidRDefault="004D1856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2EC000C4" w14:textId="77777777" w:rsidR="00F92AFF" w:rsidRDefault="00F92AFF" w:rsidP="00F92AFF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95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992"/>
        <w:gridCol w:w="4252"/>
        <w:gridCol w:w="624"/>
        <w:gridCol w:w="624"/>
        <w:gridCol w:w="624"/>
        <w:gridCol w:w="680"/>
        <w:gridCol w:w="709"/>
      </w:tblGrid>
      <w:tr w:rsidR="0038306A" w:rsidRPr="00FC21C2" w14:paraId="29070846" w14:textId="77777777" w:rsidTr="00DC001E">
        <w:tc>
          <w:tcPr>
            <w:tcW w:w="9555" w:type="dxa"/>
            <w:gridSpan w:val="8"/>
            <w:tcBorders>
              <w:top w:val="single" w:sz="12" w:space="0" w:color="auto"/>
              <w:bottom w:val="single" w:sz="4" w:space="0" w:color="auto"/>
            </w:tcBorders>
            <w:shd w:val="clear" w:color="auto" w:fill="66CCFF"/>
            <w:tcMar>
              <w:left w:w="57" w:type="dxa"/>
              <w:right w:w="57" w:type="dxa"/>
            </w:tcMar>
          </w:tcPr>
          <w:p w14:paraId="421B368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b/>
                <w:sz w:val="20"/>
                <w:szCs w:val="20"/>
              </w:rPr>
              <w:t>POPIS PREDMETA</w:t>
            </w:r>
          </w:p>
        </w:tc>
      </w:tr>
      <w:tr w:rsidR="0038306A" w:rsidRPr="00FC21C2" w14:paraId="47B57993" w14:textId="77777777" w:rsidTr="00DC001E">
        <w:tc>
          <w:tcPr>
            <w:tcW w:w="9555" w:type="dxa"/>
            <w:gridSpan w:val="8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DD53741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Godina studija:   </w:t>
            </w: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</w:tr>
      <w:tr w:rsidR="0038306A" w:rsidRPr="00FC21C2" w14:paraId="35BEDA41" w14:textId="77777777" w:rsidTr="00DC001E">
        <w:tc>
          <w:tcPr>
            <w:tcW w:w="9555" w:type="dxa"/>
            <w:gridSpan w:val="8"/>
            <w:tcBorders>
              <w:bottom w:val="single" w:sz="12" w:space="0" w:color="auto"/>
            </w:tcBorders>
            <w:tcMar>
              <w:left w:w="57" w:type="dxa"/>
              <w:right w:w="57" w:type="dxa"/>
            </w:tcMar>
          </w:tcPr>
          <w:p w14:paraId="1805E8C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 xml:space="preserve">Semestar:   </w:t>
            </w: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</w:tr>
      <w:tr w:rsidR="0038306A" w:rsidRPr="00FC21C2" w14:paraId="1BF40AB4" w14:textId="77777777" w:rsidTr="00DC001E">
        <w:trPr>
          <w:trHeight w:val="293"/>
        </w:trPr>
        <w:tc>
          <w:tcPr>
            <w:tcW w:w="1050" w:type="dxa"/>
            <w:vMerge w:val="restart"/>
            <w:tcBorders>
              <w:top w:val="single" w:sz="12" w:space="0" w:color="auto"/>
            </w:tcBorders>
            <w:shd w:val="clear" w:color="auto" w:fill="CCFFFF"/>
            <w:vAlign w:val="center"/>
          </w:tcPr>
          <w:p w14:paraId="75C7B48B" w14:textId="77777777" w:rsid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STATUS</w:t>
            </w:r>
          </w:p>
        </w:tc>
        <w:tc>
          <w:tcPr>
            <w:tcW w:w="99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9663CE6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KOD</w:t>
            </w:r>
          </w:p>
        </w:tc>
        <w:tc>
          <w:tcPr>
            <w:tcW w:w="4252" w:type="dxa"/>
            <w:vMerge w:val="restart"/>
            <w:tcBorders>
              <w:top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23AF58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PREDMET</w:t>
            </w:r>
          </w:p>
        </w:tc>
        <w:tc>
          <w:tcPr>
            <w:tcW w:w="2552" w:type="dxa"/>
            <w:gridSpan w:val="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AEA422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SATI U SEMESTRU</w:t>
            </w:r>
          </w:p>
        </w:tc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7F9245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ECTS</w:t>
            </w:r>
          </w:p>
        </w:tc>
      </w:tr>
      <w:tr w:rsidR="0038306A" w:rsidRPr="00FC21C2" w14:paraId="06C7E0BD" w14:textId="77777777" w:rsidTr="00DC001E">
        <w:trPr>
          <w:trHeight w:val="293"/>
        </w:trPr>
        <w:tc>
          <w:tcPr>
            <w:tcW w:w="1050" w:type="dxa"/>
            <w:vMerge/>
            <w:tcBorders>
              <w:bottom w:val="single" w:sz="12" w:space="0" w:color="auto"/>
            </w:tcBorders>
            <w:shd w:val="clear" w:color="auto" w:fill="CCFFFF"/>
          </w:tcPr>
          <w:p w14:paraId="7C4B60D9" w14:textId="77777777" w:rsid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72CF4D48" w14:textId="77777777" w:rsid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vMerge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5D4A51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9CE266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C21C2"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4A4A02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624" w:type="dxa"/>
            <w:tcBorders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0AA0C46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680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549A3FE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70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C93A25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8306A" w:rsidRPr="00FC21C2" w14:paraId="2AECB943" w14:textId="77777777" w:rsidTr="00DC001E">
        <w:tc>
          <w:tcPr>
            <w:tcW w:w="1050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3D05732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Obvezni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52047E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PNO12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2728E5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Psihološki učinci medija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CB159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D07287A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6A8B12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A00C8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70DE3E6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8306A" w:rsidRPr="00FC21C2" w14:paraId="5E4CF588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68BF67C" w14:textId="77777777" w:rsid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527BE74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663C49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Mediji, društvene različitosti i kroskulturna komunikacija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7A9B9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6B0DB7C" w14:textId="6D3E0F7C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9E0EADB" w14:textId="407896CD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49E9FF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6C6AE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8306A" w:rsidRPr="00FC21C2" w14:paraId="4C71794D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9743A4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AED51E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PNO14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D6C9C2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Medijske politike i medijsko pravo u hrvatskom i EU kontekstu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AB07B8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80F78A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A533C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BF966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F8FF9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38306A" w:rsidRPr="00FC21C2" w14:paraId="1FE0198B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3847631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B0C38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PNO26b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9498336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Kreativno pisanje na engleskom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3B6371" w14:textId="10CBFFE5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62C210" w14:textId="02CD7ACF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8BBBBC0" w14:textId="05EFF261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51E89B7" w14:textId="00E50029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F9630E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2976DA5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3409F5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12EC9F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PNI41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4B07DE0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Njemački jezik 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7DD9AB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B84649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11320F1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E3603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EF0083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24559C3D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4FA2878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9363D0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PNO15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0D02078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Vještine prezentiranja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B7A56C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F6049E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BFF86D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4E3FBB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93C2B4A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3C092803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CCFFFF"/>
          </w:tcPr>
          <w:p w14:paraId="0357884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50140DD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Ukupno obvezni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2C64E41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58E925B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99184A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1E9ABB1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CCFFFF"/>
            <w:tcMar>
              <w:left w:w="57" w:type="dxa"/>
              <w:right w:w="57" w:type="dxa"/>
            </w:tcMar>
            <w:vAlign w:val="center"/>
          </w:tcPr>
          <w:p w14:paraId="3108DCB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</w:tr>
      <w:tr w:rsidR="0038306A" w:rsidRPr="00FC21C2" w14:paraId="61E3A086" w14:textId="77777777" w:rsidTr="00DC001E">
        <w:tc>
          <w:tcPr>
            <w:tcW w:w="1050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  <w:vAlign w:val="center"/>
          </w:tcPr>
          <w:p w14:paraId="4650BD6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Izborni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27EE8B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PNI33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9B3901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34D76">
              <w:rPr>
                <w:rFonts w:ascii="Arial" w:hAnsi="Arial" w:cs="Arial"/>
                <w:sz w:val="20"/>
                <w:szCs w:val="20"/>
              </w:rPr>
              <w:t>Kulturna baština i digitalni mediji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8AAF49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75BD4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CEB8C8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37B36A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8EC076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0A2A2493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4922CC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6CD21BE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PNI38</w:t>
            </w: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6944047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38306A">
              <w:rPr>
                <w:rFonts w:ascii="Arial" w:hAnsi="Arial" w:cs="Arial"/>
                <w:sz w:val="20"/>
                <w:szCs w:val="20"/>
              </w:rPr>
              <w:t>Mediji u funkciji poduzetništva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072BDD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EA6122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69D48BD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0AFC7060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16FD42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8306A" w:rsidRPr="00FC21C2" w14:paraId="4BFD65CB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0DC9D76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135A10AC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13E4013" w14:textId="22C0C645" w:rsidR="0038306A" w:rsidRP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Sloboda govora u online okolišu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4C2CC51C" w14:textId="6DE18F0A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C92A374" w14:textId="0FEF5BD8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15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0958E1A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4796A1E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0E8BF3E" w14:textId="6E7D5DA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38306A" w:rsidRPr="00FC21C2" w14:paraId="0ACF222C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7E3DD914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25BDC423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7C1A2D88" w14:textId="485795A7" w:rsidR="0038306A" w:rsidRP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Medijski praktikum II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51AACD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F123FA2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3A1FF66E" w14:textId="4C613C7D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773DA5DC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1310E934" w14:textId="5A7EBF03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38306A" w:rsidRPr="00FC21C2" w14:paraId="542CCB24" w14:textId="77777777" w:rsidTr="00DC001E">
        <w:tc>
          <w:tcPr>
            <w:tcW w:w="1050" w:type="dxa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CCFFFF"/>
          </w:tcPr>
          <w:p w14:paraId="53370665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0FD2EE1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14:paraId="0BFC2D95" w14:textId="122EF01B" w:rsidR="0038306A" w:rsidRPr="0038306A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Radijski praktikum IV</w:t>
            </w: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646D5750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1BB8784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24AC73E" w14:textId="2B2967BC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29CA6BC5" w14:textId="77777777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14:paraId="55951AAA" w14:textId="4B72ACEE" w:rsidR="0038306A" w:rsidRPr="0038306A" w:rsidRDefault="0038306A" w:rsidP="00DC001E">
            <w:pPr>
              <w:tabs>
                <w:tab w:val="left" w:pos="2820"/>
              </w:tabs>
              <w:spacing w:before="40" w:after="40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8306A">
              <w:rPr>
                <w:rFonts w:ascii="Arial" w:hAnsi="Arial" w:cs="Arial"/>
                <w:color w:val="FF0000"/>
                <w:sz w:val="20"/>
                <w:szCs w:val="20"/>
              </w:rPr>
              <w:t>3</w:t>
            </w:r>
          </w:p>
        </w:tc>
      </w:tr>
      <w:tr w:rsidR="0038306A" w:rsidRPr="00FC21C2" w14:paraId="7296CE97" w14:textId="77777777" w:rsidTr="00DC001E">
        <w:tc>
          <w:tcPr>
            <w:tcW w:w="1050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CCFFFF"/>
          </w:tcPr>
          <w:p w14:paraId="557A06AF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5" w:type="dxa"/>
            <w:gridSpan w:val="7"/>
            <w:tcBorders>
              <w:top w:val="single" w:sz="4" w:space="0" w:color="auto"/>
              <w:left w:val="single" w:sz="4" w:space="0" w:color="auto"/>
              <w:bottom w:val="single" w:sz="12" w:space="0" w:color="auto"/>
            </w:tcBorders>
            <w:shd w:val="clear" w:color="auto" w:fill="CCFFFF"/>
            <w:tcMar>
              <w:left w:w="57" w:type="dxa"/>
              <w:right w:w="57" w:type="dxa"/>
            </w:tcMar>
          </w:tcPr>
          <w:p w14:paraId="455F42E9" w14:textId="77777777" w:rsidR="0038306A" w:rsidRPr="00FC21C2" w:rsidRDefault="0038306A" w:rsidP="00DC001E">
            <w:pPr>
              <w:tabs>
                <w:tab w:val="left" w:pos="2820"/>
              </w:tabs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Napisati koliko se bira izbornih predmeta – biraju se 2 izborna predmeta</w:t>
            </w:r>
          </w:p>
        </w:tc>
      </w:tr>
    </w:tbl>
    <w:p w14:paraId="58F2829F" w14:textId="77777777" w:rsidR="00F92AFF" w:rsidRDefault="00F92AFF" w:rsidP="005F58A7">
      <w:pPr>
        <w:spacing w:after="0" w:line="240" w:lineRule="auto"/>
        <w:rPr>
          <w:rFonts w:ascii="Arial" w:hAnsi="Arial" w:cs="Arial"/>
          <w:sz w:val="20"/>
          <w:szCs w:val="20"/>
        </w:rPr>
      </w:pPr>
    </w:p>
    <w:sectPr w:rsidR="00F92AFF" w:rsidSect="00C413F1">
      <w:headerReference w:type="default" r:id="rId7"/>
      <w:footerReference w:type="default" r:id="rId8"/>
      <w:headerReference w:type="first" r:id="rId9"/>
      <w:pgSz w:w="11906" w:h="16838"/>
      <w:pgMar w:top="1417" w:right="1417" w:bottom="1417" w:left="1417" w:header="1531" w:footer="3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91CEAC" w14:textId="77777777" w:rsidR="00C006F8" w:rsidRDefault="00C006F8" w:rsidP="00722AA2">
      <w:pPr>
        <w:spacing w:after="0" w:line="240" w:lineRule="auto"/>
      </w:pPr>
      <w:r>
        <w:separator/>
      </w:r>
    </w:p>
  </w:endnote>
  <w:endnote w:type="continuationSeparator" w:id="0">
    <w:p w14:paraId="176FEDFF" w14:textId="77777777" w:rsidR="00C006F8" w:rsidRDefault="00C006F8" w:rsidP="00722A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F4A61D" w14:textId="77777777" w:rsidR="00047BA4" w:rsidRDefault="00047BA4">
    <w:pPr>
      <w:pStyle w:val="Podnoje"/>
    </w:pPr>
  </w:p>
  <w:p w14:paraId="669562A0" w14:textId="77777777" w:rsidR="00047BA4" w:rsidRDefault="00047BA4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748599" w14:textId="77777777" w:rsidR="00C006F8" w:rsidRDefault="00C006F8" w:rsidP="00722AA2">
      <w:pPr>
        <w:spacing w:after="0" w:line="240" w:lineRule="auto"/>
      </w:pPr>
      <w:r>
        <w:separator/>
      </w:r>
    </w:p>
  </w:footnote>
  <w:footnote w:type="continuationSeparator" w:id="0">
    <w:p w14:paraId="6E468A1F" w14:textId="77777777" w:rsidR="00C006F8" w:rsidRDefault="00C006F8" w:rsidP="00722A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3A8178" w14:textId="77777777" w:rsidR="00047BA4" w:rsidRPr="00F6579B" w:rsidRDefault="00047BA4" w:rsidP="00F6579B">
    <w:pPr>
      <w:pStyle w:val="Zaglavlje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AB48C05" wp14:editId="7B6C945F">
              <wp:simplePos x="0" y="0"/>
              <wp:positionH relativeFrom="column">
                <wp:posOffset>3972</wp:posOffset>
              </wp:positionH>
              <wp:positionV relativeFrom="paragraph">
                <wp:posOffset>-312272</wp:posOffset>
              </wp:positionV>
              <wp:extent cx="5760720" cy="0"/>
              <wp:effectExtent l="0" t="0" r="11430" b="19050"/>
              <wp:wrapNone/>
              <wp:docPr id="2" name="Ravni povezni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76072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3F54994A" id="Ravni poveznik 2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3pt,-24.6pt" to="453.9pt,-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" strokecolor="#4579b8 [3044]"/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0F850AC2" wp14:editId="7DFA6CE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0"/>
              <wp:wrapNone/>
              <wp:docPr id="475" name="Tekstni okvir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BAA1B9" w14:textId="52AD5504" w:rsidR="00047BA4" w:rsidRPr="000966BF" w:rsidRDefault="000966BF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color w:val="548DD4" w:themeColor="text2" w:themeTint="99"/>
                              <w:sz w:val="28"/>
                              <w:szCs w:val="28"/>
                            </w:rPr>
                          </w:pPr>
                          <w:r w:rsidRPr="000966BF">
                            <w:rPr>
                              <w:b/>
                              <w:bCs/>
                              <w:color w:val="548DD4" w:themeColor="text2" w:themeTint="99"/>
                              <w:sz w:val="28"/>
                              <w:szCs w:val="28"/>
                            </w:rPr>
                            <w:t>Sveučilišni prijediplomski studij Komunikacija i mediji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0F850AC2" id="_x0000_t202" coordsize="21600,21600" o:spt="202" path="m,l,21600r21600,l21600,xe">
              <v:stroke joinstyle="miter"/>
              <v:path gradientshapeok="t" o:connecttype="rect"/>
            </v:shapetype>
            <v:shape id="Tekstni okvir 475" o:spid="_x0000_s1026" type="#_x0000_t202" style="position:absolute;margin-left:0;margin-top:0;width:468pt;height:13.45pt;z-index:251667456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" o:allowincell="f" filled="f" stroked="f">
              <v:textbox style="mso-fit-shape-to-text:t" inset=",0,,0">
                <w:txbxContent>
                  <w:p w14:paraId="28BAA1B9" w14:textId="52AD5504" w:rsidR="00047BA4" w:rsidRPr="000966BF" w:rsidRDefault="000966BF">
                    <w:pPr>
                      <w:spacing w:after="0" w:line="240" w:lineRule="auto"/>
                      <w:jc w:val="right"/>
                      <w:rPr>
                        <w:b/>
                        <w:bCs/>
                        <w:color w:val="548DD4" w:themeColor="text2" w:themeTint="99"/>
                        <w:sz w:val="28"/>
                        <w:szCs w:val="28"/>
                      </w:rPr>
                    </w:pPr>
                    <w:r w:rsidRPr="000966BF">
                      <w:rPr>
                        <w:b/>
                        <w:bCs/>
                        <w:color w:val="548DD4" w:themeColor="text2" w:themeTint="99"/>
                        <w:sz w:val="28"/>
                        <w:szCs w:val="28"/>
                      </w:rPr>
                      <w:t xml:space="preserve">Sveučilišni </w:t>
                    </w:r>
                    <w:r w:rsidRPr="000966BF">
                      <w:rPr>
                        <w:b/>
                        <w:bCs/>
                        <w:color w:val="548DD4" w:themeColor="text2" w:themeTint="99"/>
                        <w:sz w:val="28"/>
                        <w:szCs w:val="28"/>
                      </w:rPr>
                      <w:t>prijediplomski studij Komunikacija i mediji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0" allowOverlap="1" wp14:anchorId="0B3084C8" wp14:editId="5F629C3C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4400" cy="170815"/>
              <wp:effectExtent l="0" t="0" r="0" b="0"/>
              <wp:wrapNone/>
              <wp:docPr id="476" name="Tekstni okvir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4400" cy="17081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</wps:spPr>
                    <wps:txbx>
                      <w:txbxContent>
                        <w:p w14:paraId="5D999558" w14:textId="0A80B77A" w:rsidR="00047BA4" w:rsidRDefault="00047BA4">
                          <w:pPr>
                            <w:spacing w:after="0" w:line="240" w:lineRule="auto"/>
                            <w:rPr>
                              <w:color w:val="FFFFFF" w:themeColor="background1"/>
                              <w14:numForm w14:val="lining"/>
                            </w:rPr>
                          </w:pPr>
                          <w:r>
                            <w:rPr>
                              <w14:numForm w14:val="lining"/>
                            </w:rPr>
                            <w:fldChar w:fldCharType="begin"/>
                          </w:r>
                          <w:r>
                            <w:rPr>
                              <w14:numForm w14:val="lining"/>
                            </w:rPr>
                            <w:instrText>PAGE   \* MERGEFORMAT</w:instrText>
                          </w:r>
                          <w:r>
                            <w:rPr>
                              <w14:numForm w14:val="lining"/>
                            </w:rPr>
                            <w:fldChar w:fldCharType="separate"/>
                          </w:r>
                          <w:r w:rsidR="0047279D" w:rsidRPr="0047279D">
                            <w:rPr>
                              <w:noProof/>
                              <w:color w:val="FFFFFF" w:themeColor="background1"/>
                              <w14:numForm w14:val="lining"/>
                            </w:rPr>
                            <w:t>3</w:t>
                          </w:r>
                          <w:r>
                            <w:rPr>
                              <w:color w:val="FFFFFF" w:themeColor="background1"/>
                              <w14:numForm w14:val="lining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3084C8" id="_x0000_t202" coordsize="21600,21600" o:spt="202" path="m,l,21600r21600,l21600,xe">
              <v:stroke joinstyle="miter"/>
              <v:path gradientshapeok="t" o:connecttype="rect"/>
            </v:shapetype>
            <v:shape id="Tekstni okvir 476" o:spid="_x0000_s1027" type="#_x0000_t202" style="position:absolute;margin-left:20.8pt;margin-top:0;width:1in;height:13.45pt;z-index:251666432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" o:allowincell="f" fillcolor="#4f81bd [3204]" stroked="f">
              <v:textbox style="mso-fit-shape-to-text:t" inset=",0,,0">
                <w:txbxContent>
                  <w:p w14:paraId="5D999558" w14:textId="0A80B77A" w:rsidR="00047BA4" w:rsidRDefault="00047BA4">
                    <w:pPr>
                      <w:spacing w:after="0" w:line="240" w:lineRule="auto"/>
                      <w:rPr>
                        <w:color w:val="FFFFFF" w:themeColor="background1"/>
                        <w14:numForm w14:val="lining"/>
                      </w:rPr>
                    </w:pPr>
                    <w:r>
                      <w:rPr>
                        <w14:numForm w14:val="lining"/>
                      </w:rPr>
                      <w:fldChar w:fldCharType="begin"/>
                    </w:r>
                    <w:r>
                      <w:rPr>
                        <w14:numForm w14:val="lining"/>
                      </w:rPr>
                      <w:instrText>PAGE   \* MERGEFORMAT</w:instrText>
                    </w:r>
                    <w:r>
                      <w:rPr>
                        <w14:numForm w14:val="lining"/>
                      </w:rPr>
                      <w:fldChar w:fldCharType="separate"/>
                    </w:r>
                    <w:r w:rsidR="0047279D" w:rsidRPr="0047279D">
                      <w:rPr>
                        <w:noProof/>
                        <w:color w:val="FFFFFF" w:themeColor="background1"/>
                        <w14:numForm w14:val="lining"/>
                      </w:rPr>
                      <w:t>3</w:t>
                    </w:r>
                    <w:r>
                      <w:rPr>
                        <w:color w:val="FFFFFF" w:themeColor="background1"/>
                        <w14:numForm w14:val="lining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6B01A7" w14:textId="77777777" w:rsidR="00047BA4" w:rsidRPr="00927BED" w:rsidRDefault="009635D1" w:rsidP="009635D1">
    <w:pPr>
      <w:pStyle w:val="Zaglavlje"/>
      <w:rPr>
        <w:rFonts w:ascii="Verdana" w:hAnsi="Verdana"/>
        <w:b/>
        <w:color w:val="003399"/>
        <w:sz w:val="24"/>
        <w:szCs w:val="24"/>
      </w:rPr>
    </w:pPr>
    <w:r>
      <w:rPr>
        <w:noProof/>
        <w:lang w:val="en-US"/>
      </w:rPr>
      <w:drawing>
        <wp:anchor distT="0" distB="0" distL="114300" distR="114300" simplePos="0" relativeHeight="251670528" behindDoc="1" locked="0" layoutInCell="1" allowOverlap="1" wp14:anchorId="651090BF" wp14:editId="478DDF41">
          <wp:simplePos x="0" y="0"/>
          <wp:positionH relativeFrom="column">
            <wp:posOffset>-771525</wp:posOffset>
          </wp:positionH>
          <wp:positionV relativeFrom="paragraph">
            <wp:posOffset>-923925</wp:posOffset>
          </wp:positionV>
          <wp:extent cx="2800350" cy="1609725"/>
          <wp:effectExtent l="0" t="0" r="0" b="9525"/>
          <wp:wrapTight wrapText="bothSides">
            <wp:wrapPolygon edited="0">
              <wp:start x="0" y="0"/>
              <wp:lineTo x="0" y="21472"/>
              <wp:lineTo x="21453" y="21472"/>
              <wp:lineTo x="21453" y="0"/>
              <wp:lineTo x="0" y="0"/>
            </wp:wrapPolygon>
          </wp:wrapTight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00350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250672"/>
    <w:multiLevelType w:val="hybridMultilevel"/>
    <w:tmpl w:val="CD084E10"/>
    <w:lvl w:ilvl="0" w:tplc="220A4C4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3E5DD5"/>
    <w:multiLevelType w:val="multilevel"/>
    <w:tmpl w:val="E0FA5168"/>
    <w:lvl w:ilvl="0">
      <w:start w:val="1"/>
      <w:numFmt w:val="decimal"/>
      <w:lvlText w:val="%1."/>
      <w:lvlJc w:val="left"/>
      <w:pPr>
        <w:ind w:left="380" w:hanging="3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0" w:hanging="3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7ED058F"/>
    <w:multiLevelType w:val="hybridMultilevel"/>
    <w:tmpl w:val="F6F4A63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05CF5"/>
    <w:multiLevelType w:val="hybridMultilevel"/>
    <w:tmpl w:val="A4C0D52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F64CB"/>
    <w:multiLevelType w:val="multilevel"/>
    <w:tmpl w:val="185015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 w15:restartNumberingAfterBreak="0">
    <w:nsid w:val="1A7232DE"/>
    <w:multiLevelType w:val="hybridMultilevel"/>
    <w:tmpl w:val="473E7AF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FC7ED9"/>
    <w:multiLevelType w:val="hybridMultilevel"/>
    <w:tmpl w:val="40FA1862"/>
    <w:lvl w:ilvl="0" w:tplc="EC8AF6B8">
      <w:start w:val="1"/>
      <w:numFmt w:val="bullet"/>
      <w:lvlText w:val="-"/>
      <w:lvlJc w:val="left"/>
      <w:pPr>
        <w:ind w:left="121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8A49CDE">
      <w:start w:val="1"/>
      <w:numFmt w:val="bullet"/>
      <w:lvlText w:val="o"/>
      <w:lvlJc w:val="left"/>
      <w:pPr>
        <w:ind w:left="11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A4A2A1A">
      <w:start w:val="1"/>
      <w:numFmt w:val="bullet"/>
      <w:lvlText w:val="▪"/>
      <w:lvlJc w:val="left"/>
      <w:pPr>
        <w:ind w:left="18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93E88FEA">
      <w:start w:val="1"/>
      <w:numFmt w:val="bullet"/>
      <w:lvlText w:val="•"/>
      <w:lvlJc w:val="left"/>
      <w:pPr>
        <w:ind w:left="26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75E5FC6">
      <w:start w:val="1"/>
      <w:numFmt w:val="bullet"/>
      <w:lvlText w:val="o"/>
      <w:lvlJc w:val="left"/>
      <w:pPr>
        <w:ind w:left="332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2865802">
      <w:start w:val="1"/>
      <w:numFmt w:val="bullet"/>
      <w:lvlText w:val="▪"/>
      <w:lvlJc w:val="left"/>
      <w:pPr>
        <w:ind w:left="404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CA8FD08">
      <w:start w:val="1"/>
      <w:numFmt w:val="bullet"/>
      <w:lvlText w:val="•"/>
      <w:lvlJc w:val="left"/>
      <w:pPr>
        <w:ind w:left="47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9EA2553E">
      <w:start w:val="1"/>
      <w:numFmt w:val="bullet"/>
      <w:lvlText w:val="o"/>
      <w:lvlJc w:val="left"/>
      <w:pPr>
        <w:ind w:left="54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010374E">
      <w:start w:val="1"/>
      <w:numFmt w:val="bullet"/>
      <w:lvlText w:val="▪"/>
      <w:lvlJc w:val="left"/>
      <w:pPr>
        <w:ind w:left="62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F39138C"/>
    <w:multiLevelType w:val="multilevel"/>
    <w:tmpl w:val="48A09E3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20CF69EB"/>
    <w:multiLevelType w:val="multilevel"/>
    <w:tmpl w:val="652E0F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 w15:restartNumberingAfterBreak="0">
    <w:nsid w:val="24273813"/>
    <w:multiLevelType w:val="hybridMultilevel"/>
    <w:tmpl w:val="B75CD3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451232"/>
    <w:multiLevelType w:val="hybridMultilevel"/>
    <w:tmpl w:val="A802BD58"/>
    <w:lvl w:ilvl="0" w:tplc="721C02A4">
      <w:start w:val="8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A065A0D"/>
    <w:multiLevelType w:val="multilevel"/>
    <w:tmpl w:val="FFB08C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 w15:restartNumberingAfterBreak="0">
    <w:nsid w:val="2F797061"/>
    <w:multiLevelType w:val="hybridMultilevel"/>
    <w:tmpl w:val="0728CC10"/>
    <w:lvl w:ilvl="0" w:tplc="F01ADA8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151C54"/>
    <w:multiLevelType w:val="hybridMultilevel"/>
    <w:tmpl w:val="9C6A253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7971D7"/>
    <w:multiLevelType w:val="hybridMultilevel"/>
    <w:tmpl w:val="3C04E680"/>
    <w:lvl w:ilvl="0" w:tplc="041A0001">
      <w:start w:val="1"/>
      <w:numFmt w:val="bullet"/>
      <w:lvlText w:val=""/>
      <w:lvlJc w:val="left"/>
      <w:pPr>
        <w:ind w:left="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9" w:hanging="360"/>
      </w:pPr>
      <w:rPr>
        <w:rFonts w:ascii="Wingdings" w:hAnsi="Wingdings" w:hint="default"/>
      </w:rPr>
    </w:lvl>
  </w:abstractNum>
  <w:abstractNum w:abstractNumId="15" w15:restartNumberingAfterBreak="0">
    <w:nsid w:val="3A56477A"/>
    <w:multiLevelType w:val="hybridMultilevel"/>
    <w:tmpl w:val="AA504A16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BD21CB5"/>
    <w:multiLevelType w:val="multilevel"/>
    <w:tmpl w:val="FB2C5C8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000000"/>
      </w:rPr>
    </w:lvl>
  </w:abstractNum>
  <w:abstractNum w:abstractNumId="17" w15:restartNumberingAfterBreak="0">
    <w:nsid w:val="3C5D751F"/>
    <w:multiLevelType w:val="hybridMultilevel"/>
    <w:tmpl w:val="DE669AA6"/>
    <w:lvl w:ilvl="0" w:tplc="77E057C8">
      <w:start w:val="3"/>
      <w:numFmt w:val="decimal"/>
      <w:lvlText w:val="%1."/>
      <w:lvlJc w:val="left"/>
      <w:pPr>
        <w:ind w:left="298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214D018">
      <w:start w:val="1"/>
      <w:numFmt w:val="lowerLetter"/>
      <w:lvlText w:val="%2"/>
      <w:lvlJc w:val="left"/>
      <w:pPr>
        <w:ind w:left="11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BAB67312">
      <w:start w:val="1"/>
      <w:numFmt w:val="lowerRoman"/>
      <w:lvlText w:val="%3"/>
      <w:lvlJc w:val="left"/>
      <w:pPr>
        <w:ind w:left="18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DE640F0">
      <w:start w:val="1"/>
      <w:numFmt w:val="decimal"/>
      <w:lvlText w:val="%4"/>
      <w:lvlJc w:val="left"/>
      <w:pPr>
        <w:ind w:left="26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CB6AE38">
      <w:start w:val="1"/>
      <w:numFmt w:val="lowerLetter"/>
      <w:lvlText w:val="%5"/>
      <w:lvlJc w:val="left"/>
      <w:pPr>
        <w:ind w:left="332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19A1BAA">
      <w:start w:val="1"/>
      <w:numFmt w:val="lowerRoman"/>
      <w:lvlText w:val="%6"/>
      <w:lvlJc w:val="left"/>
      <w:pPr>
        <w:ind w:left="404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DE241B4">
      <w:start w:val="1"/>
      <w:numFmt w:val="decimal"/>
      <w:lvlText w:val="%7"/>
      <w:lvlJc w:val="left"/>
      <w:pPr>
        <w:ind w:left="47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840A68A">
      <w:start w:val="1"/>
      <w:numFmt w:val="lowerLetter"/>
      <w:lvlText w:val="%8"/>
      <w:lvlJc w:val="left"/>
      <w:pPr>
        <w:ind w:left="54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7CC2A2AC">
      <w:start w:val="1"/>
      <w:numFmt w:val="lowerRoman"/>
      <w:lvlText w:val="%9"/>
      <w:lvlJc w:val="left"/>
      <w:pPr>
        <w:ind w:left="62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D8C6F41"/>
    <w:multiLevelType w:val="hybridMultilevel"/>
    <w:tmpl w:val="56FEB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53AF5"/>
    <w:multiLevelType w:val="hybridMultilevel"/>
    <w:tmpl w:val="1AD6D988"/>
    <w:lvl w:ilvl="0" w:tplc="E6247EB0">
      <w:start w:val="1"/>
      <w:numFmt w:val="decimal"/>
      <w:lvlText w:val="%1."/>
      <w:lvlJc w:val="left"/>
      <w:pPr>
        <w:ind w:left="15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F52BB0E">
      <w:start w:val="1"/>
      <w:numFmt w:val="lowerLetter"/>
      <w:lvlText w:val="%2"/>
      <w:lvlJc w:val="left"/>
      <w:pPr>
        <w:ind w:left="11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B5900112">
      <w:start w:val="1"/>
      <w:numFmt w:val="lowerRoman"/>
      <w:lvlText w:val="%3"/>
      <w:lvlJc w:val="left"/>
      <w:pPr>
        <w:ind w:left="18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6C961C54">
      <w:start w:val="1"/>
      <w:numFmt w:val="decimal"/>
      <w:lvlText w:val="%4"/>
      <w:lvlJc w:val="left"/>
      <w:pPr>
        <w:ind w:left="26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41AEFDE8">
      <w:start w:val="1"/>
      <w:numFmt w:val="lowerLetter"/>
      <w:lvlText w:val="%5"/>
      <w:lvlJc w:val="left"/>
      <w:pPr>
        <w:ind w:left="332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5B64DD6">
      <w:start w:val="1"/>
      <w:numFmt w:val="lowerRoman"/>
      <w:lvlText w:val="%6"/>
      <w:lvlJc w:val="left"/>
      <w:pPr>
        <w:ind w:left="404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768EC518">
      <w:start w:val="1"/>
      <w:numFmt w:val="decimal"/>
      <w:lvlText w:val="%7"/>
      <w:lvlJc w:val="left"/>
      <w:pPr>
        <w:ind w:left="476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DE4EF6F6">
      <w:start w:val="1"/>
      <w:numFmt w:val="lowerLetter"/>
      <w:lvlText w:val="%8"/>
      <w:lvlJc w:val="left"/>
      <w:pPr>
        <w:ind w:left="548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5FA08EA">
      <w:start w:val="1"/>
      <w:numFmt w:val="lowerRoman"/>
      <w:lvlText w:val="%9"/>
      <w:lvlJc w:val="left"/>
      <w:pPr>
        <w:ind w:left="6203"/>
      </w:pPr>
      <w:rPr>
        <w:rFonts w:ascii="Segoe UI" w:eastAsia="Segoe UI" w:hAnsi="Segoe UI" w:cs="Segoe UI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35A267C"/>
    <w:multiLevelType w:val="hybridMultilevel"/>
    <w:tmpl w:val="53846C88"/>
    <w:lvl w:ilvl="0" w:tplc="4E72C9F4">
      <w:start w:val="2018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CD3FC1"/>
    <w:multiLevelType w:val="multilevel"/>
    <w:tmpl w:val="25C8E2B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22" w15:restartNumberingAfterBreak="0">
    <w:nsid w:val="4BFF3DEB"/>
    <w:multiLevelType w:val="hybridMultilevel"/>
    <w:tmpl w:val="5B18FF0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17427"/>
    <w:multiLevelType w:val="multilevel"/>
    <w:tmpl w:val="B2528A68"/>
    <w:lvl w:ilvl="0">
      <w:start w:val="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80" w:hanging="1800"/>
      </w:pPr>
      <w:rPr>
        <w:rFonts w:hint="default"/>
      </w:rPr>
    </w:lvl>
  </w:abstractNum>
  <w:abstractNum w:abstractNumId="24" w15:restartNumberingAfterBreak="0">
    <w:nsid w:val="5AB10A45"/>
    <w:multiLevelType w:val="hybridMultilevel"/>
    <w:tmpl w:val="00062B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536048"/>
    <w:multiLevelType w:val="multilevel"/>
    <w:tmpl w:val="C860A138"/>
    <w:lvl w:ilvl="0">
      <w:start w:val="1"/>
      <w:numFmt w:val="decimal"/>
      <w:lvlText w:val="%1."/>
      <w:lvlJc w:val="left"/>
      <w:pPr>
        <w:ind w:left="2564" w:hanging="720"/>
      </w:pPr>
      <w:rPr>
        <w:rFonts w:hint="default"/>
      </w:rPr>
    </w:lvl>
    <w:lvl w:ilvl="1">
      <w:start w:val="1"/>
      <w:numFmt w:val="decimal"/>
      <w:pStyle w:val="Podnaslov"/>
      <w:isLgl/>
      <w:lvlText w:val="%1.%2."/>
      <w:lvlJc w:val="left"/>
      <w:pPr>
        <w:ind w:left="2062" w:hanging="360"/>
      </w:pPr>
      <w:rPr>
        <w:rFonts w:hint="default"/>
        <w:b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26" w15:restartNumberingAfterBreak="0">
    <w:nsid w:val="60ED35CC"/>
    <w:multiLevelType w:val="multilevel"/>
    <w:tmpl w:val="7292AA9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639C1412"/>
    <w:multiLevelType w:val="hybridMultilevel"/>
    <w:tmpl w:val="BA6C4E7A"/>
    <w:lvl w:ilvl="0" w:tplc="041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A0019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92C4FDC2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eastAsia="Times New Roman" w:hAnsi="Symbol" w:hint="default"/>
        <w:color w:val="auto"/>
      </w:rPr>
    </w:lvl>
    <w:lvl w:ilvl="3" w:tplc="041A0019">
      <w:start w:val="1"/>
      <w:numFmt w:val="lowerLetter"/>
      <w:lvlText w:val="%4."/>
      <w:lvlJc w:val="left"/>
      <w:pPr>
        <w:tabs>
          <w:tab w:val="num" w:pos="360"/>
        </w:tabs>
        <w:ind w:left="36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 w15:restartNumberingAfterBreak="0">
    <w:nsid w:val="63C6799C"/>
    <w:multiLevelType w:val="hybridMultilevel"/>
    <w:tmpl w:val="33F2277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734AAA"/>
    <w:multiLevelType w:val="hybridMultilevel"/>
    <w:tmpl w:val="D4DCA2BC"/>
    <w:lvl w:ilvl="0" w:tplc="1B088A6C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64C11527"/>
    <w:multiLevelType w:val="multilevel"/>
    <w:tmpl w:val="41FA847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67FD12AD"/>
    <w:multiLevelType w:val="multilevel"/>
    <w:tmpl w:val="73F2986C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2" w15:restartNumberingAfterBreak="0">
    <w:nsid w:val="69C9162D"/>
    <w:multiLevelType w:val="multilevel"/>
    <w:tmpl w:val="DAE2A6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000000"/>
      </w:rPr>
    </w:lvl>
  </w:abstractNum>
  <w:abstractNum w:abstractNumId="33" w15:restartNumberingAfterBreak="0">
    <w:nsid w:val="6D60443C"/>
    <w:multiLevelType w:val="multilevel"/>
    <w:tmpl w:val="041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EAB715F"/>
    <w:multiLevelType w:val="hybridMultilevel"/>
    <w:tmpl w:val="B8C4B5C0"/>
    <w:lvl w:ilvl="0" w:tplc="1CDCA15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9543BC"/>
    <w:multiLevelType w:val="hybridMultilevel"/>
    <w:tmpl w:val="A70E623C"/>
    <w:lvl w:ilvl="0" w:tplc="041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0D6019B"/>
    <w:multiLevelType w:val="hybridMultilevel"/>
    <w:tmpl w:val="6BB0A9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4227F8"/>
    <w:multiLevelType w:val="multilevel"/>
    <w:tmpl w:val="0286237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3"/>
  </w:num>
  <w:num w:numId="2">
    <w:abstractNumId w:val="37"/>
  </w:num>
  <w:num w:numId="3">
    <w:abstractNumId w:val="31"/>
  </w:num>
  <w:num w:numId="4">
    <w:abstractNumId w:val="28"/>
  </w:num>
  <w:num w:numId="5">
    <w:abstractNumId w:val="35"/>
  </w:num>
  <w:num w:numId="6">
    <w:abstractNumId w:val="32"/>
  </w:num>
  <w:num w:numId="7">
    <w:abstractNumId w:val="30"/>
  </w:num>
  <w:num w:numId="8">
    <w:abstractNumId w:val="11"/>
  </w:num>
  <w:num w:numId="9">
    <w:abstractNumId w:val="8"/>
  </w:num>
  <w:num w:numId="10">
    <w:abstractNumId w:val="7"/>
  </w:num>
  <w:num w:numId="11">
    <w:abstractNumId w:val="4"/>
  </w:num>
  <w:num w:numId="12">
    <w:abstractNumId w:val="23"/>
  </w:num>
  <w:num w:numId="13">
    <w:abstractNumId w:val="16"/>
  </w:num>
  <w:num w:numId="14">
    <w:abstractNumId w:val="13"/>
  </w:num>
  <w:num w:numId="15">
    <w:abstractNumId w:val="5"/>
  </w:num>
  <w:num w:numId="16">
    <w:abstractNumId w:val="26"/>
  </w:num>
  <w:num w:numId="17">
    <w:abstractNumId w:val="15"/>
  </w:num>
  <w:num w:numId="18">
    <w:abstractNumId w:val="12"/>
  </w:num>
  <w:num w:numId="19">
    <w:abstractNumId w:val="25"/>
  </w:num>
  <w:num w:numId="2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</w:num>
  <w:num w:numId="22">
    <w:abstractNumId w:val="3"/>
  </w:num>
  <w:num w:numId="23">
    <w:abstractNumId w:val="2"/>
  </w:num>
  <w:num w:numId="24">
    <w:abstractNumId w:val="24"/>
  </w:num>
  <w:num w:numId="25">
    <w:abstractNumId w:val="36"/>
  </w:num>
  <w:num w:numId="26">
    <w:abstractNumId w:val="18"/>
  </w:num>
  <w:num w:numId="27">
    <w:abstractNumId w:val="1"/>
  </w:num>
  <w:num w:numId="28">
    <w:abstractNumId w:val="14"/>
  </w:num>
  <w:num w:numId="29">
    <w:abstractNumId w:val="22"/>
  </w:num>
  <w:num w:numId="30">
    <w:abstractNumId w:val="29"/>
  </w:num>
  <w:num w:numId="31">
    <w:abstractNumId w:val="10"/>
  </w:num>
  <w:num w:numId="32">
    <w:abstractNumId w:val="34"/>
  </w:num>
  <w:num w:numId="33">
    <w:abstractNumId w:val="0"/>
  </w:num>
  <w:num w:numId="34">
    <w:abstractNumId w:val="20"/>
  </w:num>
  <w:num w:numId="35">
    <w:abstractNumId w:val="19"/>
  </w:num>
  <w:num w:numId="36">
    <w:abstractNumId w:val="17"/>
  </w:num>
  <w:num w:numId="37">
    <w:abstractNumId w:val="6"/>
  </w:num>
  <w:num w:numId="3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doNotShadeFormData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2AA2"/>
    <w:rsid w:val="00006724"/>
    <w:rsid w:val="00047BA4"/>
    <w:rsid w:val="000736D3"/>
    <w:rsid w:val="000903B3"/>
    <w:rsid w:val="000966BF"/>
    <w:rsid w:val="000B3B8D"/>
    <w:rsid w:val="000E0783"/>
    <w:rsid w:val="001060A4"/>
    <w:rsid w:val="00124EC0"/>
    <w:rsid w:val="001427AD"/>
    <w:rsid w:val="00156BED"/>
    <w:rsid w:val="00171CBF"/>
    <w:rsid w:val="00182DEC"/>
    <w:rsid w:val="00190503"/>
    <w:rsid w:val="00204CCD"/>
    <w:rsid w:val="00204E86"/>
    <w:rsid w:val="002134C4"/>
    <w:rsid w:val="00264D21"/>
    <w:rsid w:val="00265F88"/>
    <w:rsid w:val="002F7A39"/>
    <w:rsid w:val="0030070A"/>
    <w:rsid w:val="00306343"/>
    <w:rsid w:val="0037608A"/>
    <w:rsid w:val="0038306A"/>
    <w:rsid w:val="00392C9C"/>
    <w:rsid w:val="0043264E"/>
    <w:rsid w:val="0044424E"/>
    <w:rsid w:val="0047279D"/>
    <w:rsid w:val="00477914"/>
    <w:rsid w:val="00487ED9"/>
    <w:rsid w:val="004D1856"/>
    <w:rsid w:val="004E5904"/>
    <w:rsid w:val="0050113E"/>
    <w:rsid w:val="00503491"/>
    <w:rsid w:val="00567C82"/>
    <w:rsid w:val="00583A3C"/>
    <w:rsid w:val="005A3136"/>
    <w:rsid w:val="005A3EBC"/>
    <w:rsid w:val="005D0E33"/>
    <w:rsid w:val="005E1EA9"/>
    <w:rsid w:val="005F58A7"/>
    <w:rsid w:val="006036BC"/>
    <w:rsid w:val="0061478E"/>
    <w:rsid w:val="00651EB8"/>
    <w:rsid w:val="006C5881"/>
    <w:rsid w:val="006D0F2A"/>
    <w:rsid w:val="00712356"/>
    <w:rsid w:val="00722AA2"/>
    <w:rsid w:val="0075199C"/>
    <w:rsid w:val="00792987"/>
    <w:rsid w:val="007B0FA5"/>
    <w:rsid w:val="007B348A"/>
    <w:rsid w:val="007C69E9"/>
    <w:rsid w:val="007E42BC"/>
    <w:rsid w:val="007E7EED"/>
    <w:rsid w:val="0082385D"/>
    <w:rsid w:val="00825651"/>
    <w:rsid w:val="00854EF9"/>
    <w:rsid w:val="00871565"/>
    <w:rsid w:val="00891062"/>
    <w:rsid w:val="008B6551"/>
    <w:rsid w:val="008C1979"/>
    <w:rsid w:val="008D4875"/>
    <w:rsid w:val="008F1E35"/>
    <w:rsid w:val="00927BED"/>
    <w:rsid w:val="00934D76"/>
    <w:rsid w:val="00962399"/>
    <w:rsid w:val="009635D1"/>
    <w:rsid w:val="00991A8F"/>
    <w:rsid w:val="009B4E32"/>
    <w:rsid w:val="009D3133"/>
    <w:rsid w:val="00A44802"/>
    <w:rsid w:val="00A811DE"/>
    <w:rsid w:val="00AA14D9"/>
    <w:rsid w:val="00AA438C"/>
    <w:rsid w:val="00AB4E60"/>
    <w:rsid w:val="00AE67F0"/>
    <w:rsid w:val="00B0360C"/>
    <w:rsid w:val="00B0365B"/>
    <w:rsid w:val="00B14921"/>
    <w:rsid w:val="00B4103C"/>
    <w:rsid w:val="00B5752D"/>
    <w:rsid w:val="00B65950"/>
    <w:rsid w:val="00B92D62"/>
    <w:rsid w:val="00BB4092"/>
    <w:rsid w:val="00C006F8"/>
    <w:rsid w:val="00C413F1"/>
    <w:rsid w:val="00C43C0E"/>
    <w:rsid w:val="00CC5BA0"/>
    <w:rsid w:val="00CD6986"/>
    <w:rsid w:val="00CF767E"/>
    <w:rsid w:val="00D02948"/>
    <w:rsid w:val="00D21D4A"/>
    <w:rsid w:val="00D549A6"/>
    <w:rsid w:val="00DB188A"/>
    <w:rsid w:val="00DC1CA8"/>
    <w:rsid w:val="00DF230A"/>
    <w:rsid w:val="00E14C9A"/>
    <w:rsid w:val="00E57A6B"/>
    <w:rsid w:val="00E653E6"/>
    <w:rsid w:val="00E74668"/>
    <w:rsid w:val="00EB527A"/>
    <w:rsid w:val="00EE3265"/>
    <w:rsid w:val="00F072D7"/>
    <w:rsid w:val="00F30919"/>
    <w:rsid w:val="00F34167"/>
    <w:rsid w:val="00F47B26"/>
    <w:rsid w:val="00F5385E"/>
    <w:rsid w:val="00F6579B"/>
    <w:rsid w:val="00F864E7"/>
    <w:rsid w:val="00F92AFF"/>
    <w:rsid w:val="00FA4B3E"/>
    <w:rsid w:val="00FD4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AB2C8F"/>
  <w15:docId w15:val="{251017BE-95C0-40C2-B071-BE37DAD37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Naslov1">
    <w:name w:val="heading 1"/>
    <w:basedOn w:val="Normal"/>
    <w:next w:val="Normal"/>
    <w:link w:val="Naslov1Char"/>
    <w:uiPriority w:val="9"/>
    <w:rsid w:val="00B036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9635D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722A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722AA2"/>
  </w:style>
  <w:style w:type="paragraph" w:styleId="Podnoje">
    <w:name w:val="footer"/>
    <w:basedOn w:val="Normal"/>
    <w:link w:val="PodnojeChar"/>
    <w:uiPriority w:val="99"/>
    <w:unhideWhenUsed/>
    <w:rsid w:val="00722A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722AA2"/>
  </w:style>
  <w:style w:type="paragraph" w:styleId="Tekstbalonia">
    <w:name w:val="Balloon Text"/>
    <w:basedOn w:val="Normal"/>
    <w:link w:val="TekstbaloniaChar"/>
    <w:uiPriority w:val="99"/>
    <w:semiHidden/>
    <w:unhideWhenUsed/>
    <w:rsid w:val="00722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722AA2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link w:val="OdlomakpopisaChar"/>
    <w:uiPriority w:val="99"/>
    <w:qFormat/>
    <w:rsid w:val="000736D3"/>
    <w:pPr>
      <w:ind w:left="720"/>
      <w:contextualSpacing/>
    </w:pPr>
  </w:style>
  <w:style w:type="paragraph" w:customStyle="1" w:styleId="FieldText">
    <w:name w:val="Field Text"/>
    <w:basedOn w:val="Normal"/>
    <w:rsid w:val="007E42BC"/>
    <w:pPr>
      <w:spacing w:after="0" w:line="240" w:lineRule="auto"/>
    </w:pPr>
    <w:rPr>
      <w:rFonts w:ascii="Times New Roman" w:eastAsia="Times New Roman" w:hAnsi="Times New Roman" w:cs="Times New Roman"/>
      <w:b/>
      <w:sz w:val="19"/>
      <w:szCs w:val="19"/>
      <w:lang w:val="en-US" w:eastAsia="hr-HR"/>
    </w:rPr>
  </w:style>
  <w:style w:type="character" w:styleId="Naglaeno">
    <w:name w:val="Strong"/>
    <w:basedOn w:val="Zadanifontodlomka"/>
    <w:uiPriority w:val="22"/>
    <w:qFormat/>
    <w:rsid w:val="007E42BC"/>
    <w:rPr>
      <w:b/>
      <w:bCs/>
    </w:rPr>
  </w:style>
  <w:style w:type="paragraph" w:styleId="Bezproreda">
    <w:name w:val="No Spacing"/>
    <w:basedOn w:val="Naslov1"/>
    <w:next w:val="Naslov1"/>
    <w:uiPriority w:val="1"/>
    <w:qFormat/>
    <w:rsid w:val="005F58A7"/>
    <w:pPr>
      <w:pBdr>
        <w:bottom w:val="single" w:sz="18" w:space="12" w:color="548DD4" w:themeColor="text2" w:themeTint="99"/>
      </w:pBdr>
      <w:spacing w:before="360" w:after="360" w:line="240" w:lineRule="auto"/>
    </w:pPr>
    <w:rPr>
      <w:rFonts w:ascii="Verdana" w:hAnsi="Verdana"/>
      <w:sz w:val="32"/>
    </w:rPr>
  </w:style>
  <w:style w:type="character" w:customStyle="1" w:styleId="Naslov1Char">
    <w:name w:val="Naslov 1 Char"/>
    <w:basedOn w:val="Zadanifontodlomka"/>
    <w:link w:val="Naslov1"/>
    <w:uiPriority w:val="9"/>
    <w:rsid w:val="00B036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Podnaslov">
    <w:name w:val="Subtitle"/>
    <w:basedOn w:val="Odlomakpopisa"/>
    <w:next w:val="Normal"/>
    <w:link w:val="PodnaslovChar"/>
    <w:uiPriority w:val="11"/>
    <w:qFormat/>
    <w:rsid w:val="00006724"/>
    <w:pPr>
      <w:numPr>
        <w:ilvl w:val="1"/>
        <w:numId w:val="19"/>
      </w:numPr>
      <w:shd w:val="clear" w:color="auto" w:fill="F2F2F2" w:themeFill="background1" w:themeFillShade="F2"/>
      <w:spacing w:before="240" w:after="240" w:line="240" w:lineRule="auto"/>
      <w:ind w:left="624" w:hanging="624"/>
      <w:jc w:val="both"/>
    </w:pPr>
    <w:rPr>
      <w:rFonts w:ascii="Arial" w:hAnsi="Arial" w:cs="Arial"/>
      <w:b/>
      <w:sz w:val="24"/>
      <w:szCs w:val="24"/>
      <w:lang w:eastAsia="hr-HR"/>
    </w:rPr>
  </w:style>
  <w:style w:type="character" w:customStyle="1" w:styleId="PodnaslovChar">
    <w:name w:val="Podnaslov Char"/>
    <w:basedOn w:val="Zadanifontodlomka"/>
    <w:link w:val="Podnaslov"/>
    <w:uiPriority w:val="11"/>
    <w:rsid w:val="00006724"/>
    <w:rPr>
      <w:rFonts w:ascii="Arial" w:hAnsi="Arial" w:cs="Arial"/>
      <w:b/>
      <w:sz w:val="24"/>
      <w:szCs w:val="24"/>
      <w:shd w:val="clear" w:color="auto" w:fill="F2F2F2" w:themeFill="background1" w:themeFillShade="F2"/>
      <w:lang w:eastAsia="hr-HR"/>
    </w:rPr>
  </w:style>
  <w:style w:type="table" w:styleId="Reetkatablice">
    <w:name w:val="Table Grid"/>
    <w:basedOn w:val="Obinatablica"/>
    <w:uiPriority w:val="59"/>
    <w:rsid w:val="009B4E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Char">
    <w:name w:val="Naslov 2 Char"/>
    <w:basedOn w:val="Zadanifontodlomka"/>
    <w:link w:val="Naslov2"/>
    <w:uiPriority w:val="9"/>
    <w:rsid w:val="009635D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StandardWeb">
    <w:name w:val="Normal (Web)"/>
    <w:basedOn w:val="Normal"/>
    <w:uiPriority w:val="99"/>
    <w:unhideWhenUsed/>
    <w:rsid w:val="004E59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Default">
    <w:name w:val="Default"/>
    <w:rsid w:val="004E590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GB"/>
      <w14:ligatures w14:val="standardContextual"/>
    </w:rPr>
  </w:style>
  <w:style w:type="character" w:customStyle="1" w:styleId="fontstyle01">
    <w:name w:val="fontstyle01"/>
    <w:basedOn w:val="Zadanifontodlomka"/>
    <w:rsid w:val="004E5904"/>
    <w:rPr>
      <w:rFonts w:ascii="TimesNewRoman" w:eastAsia="TimesNewRoman" w:hAnsi="TimesNewRoman" w:hint="eastAsia"/>
      <w:b w:val="0"/>
      <w:bCs w:val="0"/>
      <w:i w:val="0"/>
      <w:iCs w:val="0"/>
      <w:color w:val="000000"/>
      <w:sz w:val="24"/>
      <w:szCs w:val="24"/>
    </w:rPr>
  </w:style>
  <w:style w:type="character" w:customStyle="1" w:styleId="OdlomakpopisaChar">
    <w:name w:val="Odlomak popisa Char"/>
    <w:link w:val="Odlomakpopisa"/>
    <w:uiPriority w:val="99"/>
    <w:locked/>
    <w:rsid w:val="004E59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362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2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18712</Words>
  <Characters>106663</Characters>
  <Application>Microsoft Office Word</Application>
  <DocSecurity>0</DocSecurity>
  <Lines>888</Lines>
  <Paragraphs>250</Paragraphs>
  <ScaleCrop>false</ScaleCrop>
  <HeadingPairs>
    <vt:vector size="6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>OPĆE INFORMACIJE O STUDIJSKOM PROGRAMU</vt:lpstr>
    </vt:vector>
  </TitlesOfParts>
  <Company>HP</Company>
  <LinksUpToDate>false</LinksUpToDate>
  <CharactersWithSpaces>125125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Tomislav</dc:creator>
  <cp:lastModifiedBy>Paula</cp:lastModifiedBy>
  <cp:revision>2</cp:revision>
  <cp:lastPrinted>2023-06-12T16:29:00Z</cp:lastPrinted>
  <dcterms:created xsi:type="dcterms:W3CDTF">2023-06-28T07:09:00Z</dcterms:created>
  <dcterms:modified xsi:type="dcterms:W3CDTF">2023-06-28T07:09:00Z</dcterms:modified>
</cp:coreProperties>
</file>